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19" w:rsidRPr="00B45FE5" w:rsidRDefault="00221D19" w:rsidP="00221D19">
      <w:pPr>
        <w:rPr>
          <w:lang w:val="en-US"/>
        </w:rPr>
      </w:pPr>
    </w:p>
    <w:p w:rsidR="00221D19" w:rsidRDefault="00221D19" w:rsidP="00221D19"/>
    <w:p w:rsidR="00221D19" w:rsidRDefault="00221D19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2C2746" w:rsidRDefault="002C2746" w:rsidP="00221D19"/>
    <w:p w:rsidR="00167D0B" w:rsidRDefault="00167D0B" w:rsidP="00221D19"/>
    <w:p w:rsidR="00167D0B" w:rsidRDefault="00167D0B" w:rsidP="00221D19"/>
    <w:p w:rsidR="002C2746" w:rsidRDefault="002C2746" w:rsidP="00221D19"/>
    <w:p w:rsidR="002C2746" w:rsidRDefault="002C2746" w:rsidP="00221D19"/>
    <w:p w:rsidR="002C2746" w:rsidRDefault="002C2746" w:rsidP="00221D19"/>
    <w:p w:rsidR="00221D19" w:rsidRDefault="00221D19" w:rsidP="00221D19"/>
    <w:p w:rsidR="00221D19" w:rsidRDefault="00221D19" w:rsidP="00221D19"/>
    <w:p w:rsidR="00864081" w:rsidRPr="00C01DE6" w:rsidRDefault="00864081" w:rsidP="00864081">
      <w:pPr>
        <w:jc w:val="center"/>
        <w:rPr>
          <w:b/>
          <w:bCs/>
          <w:sz w:val="52"/>
          <w:szCs w:val="52"/>
          <w:lang w:val="ru-RU"/>
        </w:rPr>
      </w:pPr>
      <w:r w:rsidRPr="00844001">
        <w:rPr>
          <w:b/>
          <w:bCs/>
          <w:sz w:val="52"/>
          <w:szCs w:val="52"/>
          <w:lang w:val="sr-Cyrl-CS"/>
        </w:rPr>
        <w:t>КЊИГА   ПРЕДМЕТА</w:t>
      </w:r>
      <w:r w:rsidRPr="00C01DE6">
        <w:rPr>
          <w:b/>
          <w:bCs/>
          <w:sz w:val="52"/>
          <w:szCs w:val="52"/>
          <w:lang w:val="ru-RU"/>
        </w:rPr>
        <w:t xml:space="preserve"> </w:t>
      </w:r>
    </w:p>
    <w:p w:rsidR="00864081" w:rsidRDefault="00864081" w:rsidP="00167D0B">
      <w:pPr>
        <w:jc w:val="center"/>
        <w:rPr>
          <w:b/>
          <w:bCs/>
          <w:sz w:val="28"/>
          <w:szCs w:val="28"/>
        </w:rPr>
      </w:pPr>
    </w:p>
    <w:p w:rsidR="00864081" w:rsidRDefault="00864081" w:rsidP="00864081">
      <w:pPr>
        <w:jc w:val="center"/>
        <w:rPr>
          <w:b/>
          <w:caps/>
          <w:color w:val="000000"/>
          <w:sz w:val="48"/>
          <w:szCs w:val="48"/>
        </w:rPr>
      </w:pPr>
      <w:r>
        <w:rPr>
          <w:b/>
          <w:caps/>
          <w:color w:val="000000"/>
          <w:sz w:val="48"/>
          <w:szCs w:val="48"/>
        </w:rPr>
        <w:t xml:space="preserve">МАС - </w:t>
      </w:r>
      <w:r w:rsidRPr="00864081">
        <w:rPr>
          <w:rFonts w:ascii="Times New Roman Bold" w:hAnsi="Times New Roman Bold"/>
          <w:b/>
          <w:caps/>
          <w:color w:val="000000"/>
          <w:sz w:val="48"/>
          <w:szCs w:val="48"/>
          <w:lang w:val="sr-Cyrl-CS"/>
        </w:rPr>
        <w:t xml:space="preserve">ДРУМСКИ </w:t>
      </w:r>
      <w:r w:rsidRPr="00864081">
        <w:rPr>
          <w:b/>
          <w:caps/>
          <w:color w:val="000000"/>
          <w:sz w:val="48"/>
          <w:szCs w:val="48"/>
        </w:rPr>
        <w:t xml:space="preserve"> </w:t>
      </w:r>
      <w:r w:rsidRPr="00864081">
        <w:rPr>
          <w:rFonts w:ascii="Times New Roman Bold" w:hAnsi="Times New Roman Bold"/>
          <w:b/>
          <w:caps/>
          <w:color w:val="000000"/>
          <w:sz w:val="48"/>
          <w:szCs w:val="48"/>
          <w:lang w:val="sr-Cyrl-CS"/>
        </w:rPr>
        <w:t>САОБРАЋАЈ</w:t>
      </w:r>
    </w:p>
    <w:p w:rsidR="00864081" w:rsidRDefault="00864081" w:rsidP="00167D0B">
      <w:pPr>
        <w:jc w:val="center"/>
        <w:rPr>
          <w:b/>
          <w:bCs/>
          <w:sz w:val="28"/>
          <w:szCs w:val="28"/>
        </w:rPr>
      </w:pPr>
    </w:p>
    <w:p w:rsidR="00221D19" w:rsidRDefault="00221D19" w:rsidP="00221D19"/>
    <w:p w:rsidR="00167D0B" w:rsidRDefault="00167D0B" w:rsidP="00221D19"/>
    <w:p w:rsidR="00167D0B" w:rsidRDefault="00167D0B" w:rsidP="00221D19"/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32"/>
          <w:szCs w:val="32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</w:rPr>
      </w:pPr>
    </w:p>
    <w:p w:rsidR="001F3007" w:rsidRDefault="001F3007" w:rsidP="002C2746">
      <w:pPr>
        <w:jc w:val="center"/>
        <w:rPr>
          <w:b/>
          <w:bCs/>
          <w:sz w:val="28"/>
          <w:szCs w:val="28"/>
        </w:rPr>
      </w:pPr>
    </w:p>
    <w:p w:rsidR="001F3007" w:rsidRDefault="001F3007" w:rsidP="002C2746">
      <w:pPr>
        <w:jc w:val="center"/>
        <w:rPr>
          <w:b/>
          <w:bCs/>
          <w:sz w:val="28"/>
          <w:szCs w:val="28"/>
        </w:rPr>
      </w:pPr>
    </w:p>
    <w:p w:rsidR="001F3007" w:rsidRDefault="001F3007" w:rsidP="002C2746">
      <w:pPr>
        <w:jc w:val="center"/>
        <w:rPr>
          <w:b/>
          <w:bCs/>
          <w:sz w:val="28"/>
          <w:szCs w:val="28"/>
        </w:rPr>
      </w:pPr>
    </w:p>
    <w:p w:rsidR="001F3007" w:rsidRDefault="001F3007" w:rsidP="002C2746">
      <w:pPr>
        <w:jc w:val="center"/>
        <w:rPr>
          <w:b/>
          <w:bCs/>
          <w:sz w:val="28"/>
          <w:szCs w:val="28"/>
        </w:rPr>
      </w:pPr>
    </w:p>
    <w:p w:rsidR="002C2746" w:rsidRPr="002C2746" w:rsidRDefault="002C2746" w:rsidP="002C2746">
      <w:pPr>
        <w:jc w:val="center"/>
        <w:rPr>
          <w:b/>
          <w:bCs/>
          <w:sz w:val="28"/>
          <w:szCs w:val="28"/>
        </w:rPr>
      </w:pPr>
    </w:p>
    <w:p w:rsidR="002C2746" w:rsidRDefault="002C2746" w:rsidP="002C2746">
      <w:pPr>
        <w:jc w:val="center"/>
        <w:rPr>
          <w:b/>
          <w:bCs/>
          <w:sz w:val="28"/>
          <w:szCs w:val="28"/>
          <w:lang w:val="sr-Cyrl-CS"/>
        </w:rPr>
      </w:pPr>
    </w:p>
    <w:p w:rsidR="002C2746" w:rsidRPr="00974A21" w:rsidRDefault="003C1EE6" w:rsidP="002C274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sr-Cyrl-CS"/>
        </w:rPr>
        <w:t>20</w:t>
      </w:r>
      <w:r w:rsidR="00CD40C3">
        <w:rPr>
          <w:b/>
          <w:bCs/>
          <w:sz w:val="24"/>
          <w:szCs w:val="24"/>
        </w:rPr>
        <w:t>22</w:t>
      </w:r>
      <w:r w:rsidR="002C2746" w:rsidRPr="0063577D">
        <w:rPr>
          <w:b/>
          <w:bCs/>
          <w:sz w:val="24"/>
          <w:szCs w:val="24"/>
          <w:lang w:val="sr-Cyrl-CS"/>
        </w:rPr>
        <w:t>, Ниш</w:t>
      </w:r>
    </w:p>
    <w:p w:rsidR="00A45EA1" w:rsidRDefault="00A45EA1" w:rsidP="002C2746">
      <w:pPr>
        <w:tabs>
          <w:tab w:val="left" w:pos="2400"/>
        </w:tabs>
        <w:ind w:left="720"/>
        <w:jc w:val="both"/>
        <w:rPr>
          <w:color w:val="FF0000"/>
        </w:rPr>
      </w:pPr>
    </w:p>
    <w:p w:rsidR="003C1EE6" w:rsidRDefault="003C1EE6" w:rsidP="002C2746">
      <w:pPr>
        <w:tabs>
          <w:tab w:val="left" w:pos="2400"/>
        </w:tabs>
        <w:ind w:left="720"/>
        <w:jc w:val="both"/>
        <w:rPr>
          <w:color w:val="FF0000"/>
        </w:rPr>
      </w:pPr>
    </w:p>
    <w:p w:rsidR="003C1EE6" w:rsidRDefault="003C1EE6" w:rsidP="002C2746">
      <w:pPr>
        <w:tabs>
          <w:tab w:val="left" w:pos="2400"/>
        </w:tabs>
        <w:ind w:left="720"/>
        <w:jc w:val="both"/>
        <w:rPr>
          <w:color w:val="FF0000"/>
        </w:rPr>
      </w:pPr>
    </w:p>
    <w:p w:rsidR="00842962" w:rsidRDefault="00842962" w:rsidP="00241E57">
      <w:pPr>
        <w:ind w:left="-720" w:right="-900"/>
        <w:jc w:val="center"/>
        <w:rPr>
          <w:b/>
          <w:bCs/>
          <w:sz w:val="24"/>
          <w:szCs w:val="24"/>
        </w:rPr>
      </w:pPr>
    </w:p>
    <w:p w:rsidR="00842962" w:rsidRDefault="00842962" w:rsidP="00241E57">
      <w:pPr>
        <w:ind w:left="-720" w:right="-900"/>
        <w:jc w:val="center"/>
        <w:rPr>
          <w:b/>
          <w:bCs/>
          <w:sz w:val="24"/>
          <w:szCs w:val="24"/>
        </w:rPr>
      </w:pPr>
    </w:p>
    <w:p w:rsidR="00F024DE" w:rsidRDefault="00F024DE" w:rsidP="00724CF2">
      <w:pPr>
        <w:ind w:right="-720"/>
        <w:jc w:val="center"/>
        <w:rPr>
          <w:b/>
          <w:bCs/>
          <w:sz w:val="24"/>
          <w:szCs w:val="24"/>
        </w:rPr>
      </w:pPr>
    </w:p>
    <w:p w:rsidR="00F024DE" w:rsidRDefault="00F024DE" w:rsidP="00724CF2">
      <w:pPr>
        <w:ind w:right="-720"/>
        <w:jc w:val="center"/>
        <w:rPr>
          <w:b/>
          <w:bCs/>
          <w:sz w:val="24"/>
          <w:szCs w:val="24"/>
        </w:rPr>
      </w:pPr>
    </w:p>
    <w:p w:rsidR="00724CF2" w:rsidRDefault="00724CF2" w:rsidP="00724CF2">
      <w:pPr>
        <w:ind w:right="-720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Табела </w:t>
      </w:r>
      <w:r>
        <w:rPr>
          <w:b/>
          <w:bCs/>
          <w:sz w:val="24"/>
          <w:szCs w:val="24"/>
          <w:lang w:val="sr-Cyrl-CS"/>
        </w:rPr>
        <w:t>5.</w:t>
      </w:r>
      <w:r w:rsidR="006B297B">
        <w:rPr>
          <w:b/>
          <w:bCs/>
          <w:sz w:val="24"/>
          <w:szCs w:val="24"/>
          <w:lang w:val="en-US"/>
        </w:rPr>
        <w:t>2</w:t>
      </w: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sr-Cyrl-CS"/>
        </w:rPr>
        <w:t>Рaспoрeд прeдмeтa пo сeмeстримa и гoдинaмa студиja</w:t>
      </w:r>
      <w:r>
        <w:rPr>
          <w:bCs/>
          <w:sz w:val="24"/>
          <w:szCs w:val="24"/>
        </w:rPr>
        <w:t xml:space="preserve"> зa студиjски прoгрaм </w:t>
      </w:r>
    </w:p>
    <w:p w:rsidR="00724CF2" w:rsidRDefault="00724CF2" w:rsidP="00724CF2">
      <w:pPr>
        <w:spacing w:before="60" w:after="60"/>
        <w:ind w:left="-480" w:right="-813"/>
        <w:jc w:val="center"/>
        <w:rPr>
          <w:rFonts w:ascii="Times New Roman Bold" w:hAnsi="Times New Roman Bold"/>
          <w:b/>
          <w:caps/>
          <w:color w:val="000000"/>
          <w:lang w:val="sr-Cyrl-CS"/>
        </w:rPr>
      </w:pPr>
      <w:r>
        <w:rPr>
          <w:b/>
          <w:sz w:val="18"/>
          <w:szCs w:val="18"/>
        </w:rPr>
        <w:t>МАСТЕР  АКАДЕМСКЕ  СТУДИЈЕ</w:t>
      </w:r>
      <w:r>
        <w:rPr>
          <w:b/>
          <w:caps/>
        </w:rPr>
        <w:t>:</w:t>
      </w:r>
      <w:r>
        <w:rPr>
          <w:b/>
          <w:caps/>
          <w:lang w:val="ru-RU"/>
        </w:rPr>
        <w:t xml:space="preserve"> </w:t>
      </w:r>
      <w:r>
        <w:rPr>
          <w:rFonts w:ascii="Times New Roman Bold" w:hAnsi="Times New Roman Bold"/>
          <w:b/>
          <w:caps/>
          <w:color w:val="000000"/>
          <w:sz w:val="22"/>
          <w:szCs w:val="22"/>
          <w:lang w:val="sr-Cyrl-CS"/>
        </w:rPr>
        <w:t xml:space="preserve">ДРУМСКИ </w:t>
      </w:r>
      <w:r>
        <w:rPr>
          <w:b/>
          <w:caps/>
          <w:color w:val="000000"/>
          <w:sz w:val="22"/>
          <w:szCs w:val="22"/>
        </w:rPr>
        <w:t xml:space="preserve"> </w:t>
      </w:r>
      <w:r>
        <w:rPr>
          <w:rFonts w:ascii="Times New Roman Bold" w:hAnsi="Times New Roman Bold"/>
          <w:b/>
          <w:caps/>
          <w:color w:val="000000"/>
          <w:sz w:val="22"/>
          <w:szCs w:val="22"/>
          <w:lang w:val="sr-Cyrl-CS"/>
        </w:rPr>
        <w:t>САОБРАЋАЈ</w:t>
      </w:r>
    </w:p>
    <w:p w:rsidR="00F024DE" w:rsidRPr="003F54F0" w:rsidRDefault="00724CF2" w:rsidP="00F024DE">
      <w:pPr>
        <w:ind w:left="-900" w:right="-1260"/>
      </w:pPr>
      <w:r>
        <w:rPr>
          <w:b/>
          <w:bCs/>
          <w:lang w:val="sr-Cyrl-CS"/>
        </w:rPr>
        <w:t xml:space="preserve">       </w:t>
      </w:r>
    </w:p>
    <w:tbl>
      <w:tblPr>
        <w:tblpPr w:leftFromText="180" w:rightFromText="180" w:vertAnchor="page" w:horzAnchor="margin" w:tblpXSpec="center" w:tblpY="2881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2"/>
        <w:gridCol w:w="893"/>
        <w:gridCol w:w="4553"/>
        <w:gridCol w:w="360"/>
        <w:gridCol w:w="484"/>
        <w:gridCol w:w="396"/>
        <w:gridCol w:w="20"/>
        <w:gridCol w:w="523"/>
        <w:gridCol w:w="545"/>
        <w:gridCol w:w="546"/>
        <w:gridCol w:w="726"/>
        <w:gridCol w:w="720"/>
        <w:gridCol w:w="540"/>
      </w:tblGrid>
      <w:tr w:rsidR="00F024DE" w:rsidRPr="00330329">
        <w:trPr>
          <w:trHeight w:val="433"/>
        </w:trPr>
        <w:tc>
          <w:tcPr>
            <w:tcW w:w="422" w:type="dxa"/>
            <w:vMerge w:val="restart"/>
            <w:vAlign w:val="center"/>
          </w:tcPr>
          <w:p w:rsidR="00F024DE" w:rsidRPr="00427DF3" w:rsidRDefault="00F024DE" w:rsidP="00F024DE">
            <w:pPr>
              <w:ind w:left="-180" w:right="-108"/>
              <w:jc w:val="center"/>
              <w:rPr>
                <w:b/>
                <w:sz w:val="18"/>
                <w:szCs w:val="18"/>
                <w:lang w:val="sr-Cyrl-CS"/>
              </w:rPr>
            </w:pPr>
            <w:r w:rsidRPr="00427DF3">
              <w:rPr>
                <w:b/>
                <w:sz w:val="18"/>
                <w:szCs w:val="18"/>
              </w:rPr>
              <w:t>Р.Б.</w:t>
            </w:r>
          </w:p>
        </w:tc>
        <w:tc>
          <w:tcPr>
            <w:tcW w:w="893" w:type="dxa"/>
            <w:vMerge w:val="restart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  <w:sz w:val="18"/>
                <w:szCs w:val="18"/>
                <w:lang w:val="sr-Cyrl-CS"/>
              </w:rPr>
            </w:pPr>
            <w:r w:rsidRPr="00427DF3">
              <w:rPr>
                <w:b/>
                <w:sz w:val="18"/>
                <w:szCs w:val="18"/>
              </w:rPr>
              <w:t>Ш</w:t>
            </w:r>
            <w:r w:rsidRPr="00427DF3">
              <w:rPr>
                <w:b/>
                <w:sz w:val="18"/>
                <w:szCs w:val="18"/>
                <w:lang w:val="sr-Cyrl-CS"/>
              </w:rPr>
              <w:t>П</w:t>
            </w:r>
          </w:p>
        </w:tc>
        <w:tc>
          <w:tcPr>
            <w:tcW w:w="4553" w:type="dxa"/>
            <w:vMerge w:val="restart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  <w:lang w:val="ru-RU"/>
              </w:rPr>
            </w:pPr>
            <w:r w:rsidRPr="00427DF3">
              <w:rPr>
                <w:b/>
                <w:lang w:val="sr-Cyrl-CS"/>
              </w:rPr>
              <w:t>Назив предмета</w:t>
            </w:r>
          </w:p>
          <w:p w:rsidR="00F024DE" w:rsidRPr="00427DF3" w:rsidRDefault="00F024DE" w:rsidP="00F024DE">
            <w:pPr>
              <w:jc w:val="center"/>
              <w:rPr>
                <w:b/>
                <w:sz w:val="6"/>
                <w:szCs w:val="6"/>
              </w:rPr>
            </w:pPr>
          </w:p>
        </w:tc>
        <w:tc>
          <w:tcPr>
            <w:tcW w:w="360" w:type="dxa"/>
            <w:vMerge w:val="restart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  <w:sz w:val="18"/>
                <w:szCs w:val="18"/>
              </w:rPr>
            </w:pPr>
            <w:r w:rsidRPr="00427DF3">
              <w:rPr>
                <w:b/>
                <w:sz w:val="18"/>
                <w:szCs w:val="18"/>
              </w:rPr>
              <w:t>С</w:t>
            </w:r>
          </w:p>
        </w:tc>
        <w:tc>
          <w:tcPr>
            <w:tcW w:w="1968" w:type="dxa"/>
            <w:gridSpan w:val="5"/>
            <w:shd w:val="clear" w:color="auto" w:fill="auto"/>
            <w:vAlign w:val="center"/>
          </w:tcPr>
          <w:p w:rsidR="00F024DE" w:rsidRPr="00D142C4" w:rsidRDefault="00F024DE" w:rsidP="00F024DE">
            <w:pPr>
              <w:jc w:val="center"/>
              <w:rPr>
                <w:b/>
              </w:rPr>
            </w:pPr>
            <w:r>
              <w:rPr>
                <w:b/>
              </w:rPr>
              <w:t>Активна настава</w:t>
            </w:r>
          </w:p>
        </w:tc>
        <w:tc>
          <w:tcPr>
            <w:tcW w:w="546" w:type="dxa"/>
            <w:vMerge w:val="restart"/>
            <w:shd w:val="clear" w:color="auto" w:fill="auto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ОСТ</w:t>
            </w:r>
          </w:p>
        </w:tc>
        <w:tc>
          <w:tcPr>
            <w:tcW w:w="726" w:type="dxa"/>
            <w:vMerge w:val="restart"/>
            <w:shd w:val="clear" w:color="auto" w:fill="auto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ЕСПБ</w:t>
            </w:r>
          </w:p>
        </w:tc>
        <w:tc>
          <w:tcPr>
            <w:tcW w:w="720" w:type="dxa"/>
            <w:vMerge w:val="restart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</w:t>
            </w:r>
            <w:r>
              <w:rPr>
                <w:b/>
                <w:sz w:val="18"/>
                <w:szCs w:val="18"/>
                <w:lang w:val="en-US"/>
              </w:rPr>
              <w:t>/И</w:t>
            </w:r>
            <w:r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540" w:type="dxa"/>
            <w:vMerge w:val="restart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ТИП</w:t>
            </w:r>
          </w:p>
        </w:tc>
      </w:tr>
      <w:tr w:rsidR="00F024DE" w:rsidRPr="00330329">
        <w:trPr>
          <w:trHeight w:val="141"/>
        </w:trPr>
        <w:tc>
          <w:tcPr>
            <w:tcW w:w="422" w:type="dxa"/>
            <w:vMerge/>
            <w:vAlign w:val="center"/>
          </w:tcPr>
          <w:p w:rsidR="00F024DE" w:rsidRPr="00427DF3" w:rsidRDefault="00F024DE" w:rsidP="00F024DE">
            <w:pPr>
              <w:rPr>
                <w:b/>
                <w:lang w:val="ru-RU"/>
              </w:rPr>
            </w:pPr>
          </w:p>
        </w:tc>
        <w:tc>
          <w:tcPr>
            <w:tcW w:w="893" w:type="dxa"/>
            <w:vMerge/>
            <w:vAlign w:val="center"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  <w:tc>
          <w:tcPr>
            <w:tcW w:w="4553" w:type="dxa"/>
            <w:vMerge/>
            <w:vAlign w:val="center"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  <w:tc>
          <w:tcPr>
            <w:tcW w:w="360" w:type="dxa"/>
            <w:vMerge/>
            <w:vAlign w:val="center"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  <w:tc>
          <w:tcPr>
            <w:tcW w:w="4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  <w:sz w:val="18"/>
                <w:szCs w:val="18"/>
              </w:rPr>
            </w:pPr>
            <w:r w:rsidRPr="00427DF3">
              <w:rPr>
                <w:b/>
                <w:sz w:val="18"/>
                <w:szCs w:val="18"/>
              </w:rPr>
              <w:t>П</w:t>
            </w:r>
          </w:p>
        </w:tc>
        <w:tc>
          <w:tcPr>
            <w:tcW w:w="41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  <w:sz w:val="18"/>
                <w:szCs w:val="18"/>
              </w:rPr>
            </w:pPr>
            <w:r w:rsidRPr="00427DF3">
              <w:rPr>
                <w:b/>
                <w:sz w:val="18"/>
                <w:szCs w:val="18"/>
              </w:rPr>
              <w:t>В</w:t>
            </w:r>
          </w:p>
        </w:tc>
        <w:tc>
          <w:tcPr>
            <w:tcW w:w="5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427DF3">
              <w:rPr>
                <w:b/>
                <w:sz w:val="18"/>
                <w:szCs w:val="18"/>
              </w:rPr>
              <w:t>ДОН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СИР</w:t>
            </w:r>
          </w:p>
        </w:tc>
        <w:tc>
          <w:tcPr>
            <w:tcW w:w="546" w:type="dxa"/>
            <w:vMerge/>
            <w:shd w:val="clear" w:color="auto" w:fill="auto"/>
            <w:vAlign w:val="center"/>
          </w:tcPr>
          <w:p w:rsidR="00F024DE" w:rsidRPr="00427DF3" w:rsidRDefault="00F024DE" w:rsidP="00F024DE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26" w:type="dxa"/>
            <w:vMerge/>
            <w:shd w:val="clear" w:color="auto" w:fill="auto"/>
            <w:vAlign w:val="center"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  <w:tc>
          <w:tcPr>
            <w:tcW w:w="540" w:type="dxa"/>
            <w:vMerge/>
            <w:vAlign w:val="center"/>
          </w:tcPr>
          <w:p w:rsidR="00F024DE" w:rsidRPr="00427DF3" w:rsidRDefault="00F024DE" w:rsidP="00F024DE">
            <w:pPr>
              <w:jc w:val="center"/>
              <w:rPr>
                <w:b/>
              </w:rPr>
            </w:pPr>
          </w:p>
        </w:tc>
      </w:tr>
      <w:tr w:rsidR="00F024DE" w:rsidRPr="00330329">
        <w:trPr>
          <w:trHeight w:val="216"/>
        </w:trPr>
        <w:tc>
          <w:tcPr>
            <w:tcW w:w="1315" w:type="dxa"/>
            <w:gridSpan w:val="2"/>
          </w:tcPr>
          <w:p w:rsidR="00F024DE" w:rsidRPr="00330329" w:rsidRDefault="00F024DE" w:rsidP="00F024DE"/>
        </w:tc>
        <w:tc>
          <w:tcPr>
            <w:tcW w:w="9413" w:type="dxa"/>
            <w:gridSpan w:val="11"/>
          </w:tcPr>
          <w:p w:rsidR="00F024DE" w:rsidRPr="00330329" w:rsidRDefault="00F024DE" w:rsidP="00F024DE">
            <w:pPr>
              <w:rPr>
                <w:b/>
                <w:bCs/>
              </w:rPr>
            </w:pPr>
            <w:r w:rsidRPr="00330329">
              <w:t xml:space="preserve">  </w:t>
            </w:r>
            <w:r>
              <w:rPr>
                <w:lang w:val="sr-Cyrl-CS"/>
              </w:rPr>
              <w:t xml:space="preserve">     </w:t>
            </w:r>
            <w:r w:rsidRPr="00330329">
              <w:rPr>
                <w:b/>
                <w:bCs/>
                <w:lang w:val="sr-Cyrl-CS"/>
              </w:rPr>
              <w:t>ПРВА ГОДИНА</w:t>
            </w:r>
          </w:p>
        </w:tc>
      </w:tr>
      <w:tr w:rsidR="00F024DE" w:rsidRPr="00330329">
        <w:trPr>
          <w:trHeight w:val="133"/>
        </w:trPr>
        <w:tc>
          <w:tcPr>
            <w:tcW w:w="422" w:type="dxa"/>
            <w:vAlign w:val="center"/>
          </w:tcPr>
          <w:p w:rsidR="00F024DE" w:rsidRPr="00673FD7" w:rsidRDefault="00F024DE" w:rsidP="00F024DE">
            <w:pPr>
              <w:jc w:val="center"/>
              <w:rPr>
                <w:sz w:val="18"/>
                <w:szCs w:val="18"/>
              </w:rPr>
            </w:pPr>
            <w:r w:rsidRPr="00673FD7">
              <w:rPr>
                <w:sz w:val="18"/>
                <w:szCs w:val="18"/>
              </w:rPr>
              <w:t>1.</w:t>
            </w:r>
          </w:p>
        </w:tc>
        <w:tc>
          <w:tcPr>
            <w:tcW w:w="893" w:type="dxa"/>
          </w:tcPr>
          <w:p w:rsidR="00F024DE" w:rsidRPr="000A710F" w:rsidRDefault="00F024DE" w:rsidP="00F024DE">
            <w:pPr>
              <w:ind w:left="-108" w:right="-168"/>
              <w:rPr>
                <w:lang w:val="en-US"/>
              </w:rPr>
            </w:pPr>
            <w:r>
              <w:t xml:space="preserve">  </w:t>
            </w:r>
            <w:r w:rsidRPr="00BE258A">
              <w:t>М</w:t>
            </w:r>
            <w:r w:rsidRPr="00BE258A">
              <w:rPr>
                <w:lang w:val="sr-Cyrl-CS"/>
              </w:rPr>
              <w:t>ДС</w:t>
            </w:r>
            <w:r>
              <w:rPr>
                <w:lang w:val="en-US"/>
              </w:rPr>
              <w:t>-01</w:t>
            </w:r>
          </w:p>
        </w:tc>
        <w:tc>
          <w:tcPr>
            <w:tcW w:w="4553" w:type="dxa"/>
          </w:tcPr>
          <w:p w:rsidR="00F024DE" w:rsidRPr="001F7B02" w:rsidRDefault="00F06A39" w:rsidP="00F024DE">
            <w:pPr>
              <w:rPr>
                <w:color w:val="0000FF"/>
                <w:u w:val="single"/>
                <w:lang w:val="sr-Cyrl-CS"/>
              </w:rPr>
            </w:pPr>
            <w:hyperlink w:anchor="МЕТОДОЛОГИЈА" w:history="1">
              <w:r w:rsidR="00F024DE" w:rsidRPr="00F06A39">
                <w:rPr>
                  <w:rStyle w:val="Hyperlink"/>
                  <w:lang w:val="sr-Cyrl-CS"/>
                </w:rPr>
                <w:t>Метод</w:t>
              </w:r>
              <w:r w:rsidR="00F024DE" w:rsidRPr="00F06A39">
                <w:rPr>
                  <w:rStyle w:val="Hyperlink"/>
                  <w:lang w:val="sr-Cyrl-CS"/>
                </w:rPr>
                <w:t>о</w:t>
              </w:r>
              <w:r w:rsidR="00F024DE" w:rsidRPr="00F06A39">
                <w:rPr>
                  <w:rStyle w:val="Hyperlink"/>
                  <w:lang w:val="sr-Cyrl-CS"/>
                </w:rPr>
                <w:t>логија истраживачког рада</w:t>
              </w:r>
            </w:hyperlink>
            <w:r w:rsidR="00F024DE" w:rsidRPr="001F7B02">
              <w:rPr>
                <w:color w:val="0000FF"/>
                <w:u w:val="single"/>
                <w:lang w:val="ru-RU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024DE" w:rsidRPr="005658D7" w:rsidRDefault="00F024DE" w:rsidP="00F024DE">
            <w:pPr>
              <w:jc w:val="center"/>
              <w:rPr>
                <w:lang w:val="sr-Cyrl-CS"/>
              </w:rPr>
            </w:pPr>
            <w:r w:rsidRPr="005658D7">
              <w:rPr>
                <w:lang w:val="sr-Cyrl-CS"/>
              </w:rPr>
              <w:t>1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F024DE" w:rsidRPr="00C612AD" w:rsidRDefault="00F024DE" w:rsidP="00F024DE">
            <w:pPr>
              <w:jc w:val="center"/>
            </w:pPr>
            <w:r>
              <w:t>2</w:t>
            </w:r>
          </w:p>
        </w:tc>
        <w:tc>
          <w:tcPr>
            <w:tcW w:w="523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C612AD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645A24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5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540" w:type="dxa"/>
            <w:vAlign w:val="center"/>
          </w:tcPr>
          <w:p w:rsidR="00F024DE" w:rsidRPr="002067B8" w:rsidRDefault="00F024DE" w:rsidP="00F024DE">
            <w:pPr>
              <w:ind w:left="-108"/>
              <w:jc w:val="center"/>
            </w:pPr>
            <w:r>
              <w:t>СА</w:t>
            </w:r>
          </w:p>
        </w:tc>
      </w:tr>
      <w:tr w:rsidR="00F024DE" w:rsidRPr="00330329">
        <w:trPr>
          <w:trHeight w:val="216"/>
        </w:trPr>
        <w:tc>
          <w:tcPr>
            <w:tcW w:w="422" w:type="dxa"/>
            <w:vAlign w:val="center"/>
          </w:tcPr>
          <w:p w:rsidR="00F024DE" w:rsidRPr="00673FD7" w:rsidRDefault="00F024DE" w:rsidP="00F024DE">
            <w:pPr>
              <w:jc w:val="center"/>
              <w:rPr>
                <w:sz w:val="18"/>
                <w:szCs w:val="18"/>
              </w:rPr>
            </w:pPr>
            <w:r w:rsidRPr="00673FD7">
              <w:rPr>
                <w:sz w:val="18"/>
                <w:szCs w:val="18"/>
              </w:rPr>
              <w:t>2.</w:t>
            </w:r>
          </w:p>
        </w:tc>
        <w:tc>
          <w:tcPr>
            <w:tcW w:w="893" w:type="dxa"/>
          </w:tcPr>
          <w:p w:rsidR="00F024DE" w:rsidRPr="000A710F" w:rsidRDefault="00F024DE" w:rsidP="00F024DE">
            <w:pPr>
              <w:ind w:left="-108" w:right="-168"/>
              <w:rPr>
                <w:lang w:val="en-US"/>
              </w:rPr>
            </w:pPr>
            <w:r>
              <w:t xml:space="preserve">  </w:t>
            </w:r>
            <w:r w:rsidRPr="00BE258A">
              <w:t>М</w:t>
            </w:r>
            <w:r w:rsidRPr="00BE258A">
              <w:rPr>
                <w:lang w:val="sr-Cyrl-CS"/>
              </w:rPr>
              <w:t>ДС</w:t>
            </w:r>
            <w:r>
              <w:rPr>
                <w:lang w:val="en-US"/>
              </w:rPr>
              <w:t>-02</w:t>
            </w:r>
          </w:p>
        </w:tc>
        <w:tc>
          <w:tcPr>
            <w:tcW w:w="4553" w:type="dxa"/>
          </w:tcPr>
          <w:p w:rsidR="00F024DE" w:rsidRPr="00651B06" w:rsidRDefault="00F06A39" w:rsidP="00F024DE">
            <w:hyperlink w:anchor="СИСТЕМ" w:history="1">
              <w:r w:rsidR="00F024DE" w:rsidRPr="00F06A39">
                <w:rPr>
                  <w:rStyle w:val="Hyperlink"/>
                </w:rPr>
                <w:t>Систем к</w:t>
              </w:r>
              <w:r w:rsidR="00F024DE" w:rsidRPr="00F06A39">
                <w:rPr>
                  <w:rStyle w:val="Hyperlink"/>
                </w:rPr>
                <w:t>в</w:t>
              </w:r>
              <w:r w:rsidR="00F024DE" w:rsidRPr="00F06A39">
                <w:rPr>
                  <w:rStyle w:val="Hyperlink"/>
                </w:rPr>
                <w:t>алите</w:t>
              </w:r>
              <w:r w:rsidR="00F024DE" w:rsidRPr="00F06A39">
                <w:rPr>
                  <w:rStyle w:val="Hyperlink"/>
                </w:rPr>
                <w:t>т</w:t>
              </w:r>
              <w:r w:rsidR="00F024DE" w:rsidRPr="00F06A39">
                <w:rPr>
                  <w:rStyle w:val="Hyperlink"/>
                </w:rPr>
                <w:t>а у друмском саобраћају</w:t>
              </w:r>
            </w:hyperlink>
          </w:p>
        </w:tc>
        <w:tc>
          <w:tcPr>
            <w:tcW w:w="360" w:type="dxa"/>
            <w:vAlign w:val="center"/>
          </w:tcPr>
          <w:p w:rsidR="00F024DE" w:rsidRPr="005306A6" w:rsidRDefault="00F024DE" w:rsidP="00F024DE">
            <w:pPr>
              <w:jc w:val="center"/>
            </w:pPr>
            <w:r>
              <w:t>1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F024DE" w:rsidRPr="00C612AD" w:rsidRDefault="00F024DE" w:rsidP="00F024DE">
            <w:pPr>
              <w:jc w:val="center"/>
            </w:pPr>
            <w:r>
              <w:t>4</w:t>
            </w:r>
          </w:p>
        </w:tc>
        <w:tc>
          <w:tcPr>
            <w:tcW w:w="523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C612AD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645A24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8</w:t>
            </w:r>
          </w:p>
        </w:tc>
        <w:tc>
          <w:tcPr>
            <w:tcW w:w="720" w:type="dxa"/>
            <w:vAlign w:val="center"/>
          </w:tcPr>
          <w:p w:rsidR="00F024DE" w:rsidRPr="005306A6" w:rsidRDefault="00F024DE" w:rsidP="00F024DE">
            <w:pPr>
              <w:ind w:left="-108" w:right="-108"/>
              <w:jc w:val="center"/>
            </w:pPr>
            <w:r>
              <w:t>О</w:t>
            </w:r>
          </w:p>
        </w:tc>
        <w:tc>
          <w:tcPr>
            <w:tcW w:w="540" w:type="dxa"/>
            <w:vAlign w:val="center"/>
          </w:tcPr>
          <w:p w:rsidR="00F024DE" w:rsidRPr="00863954" w:rsidRDefault="00F024DE" w:rsidP="00F024DE">
            <w:pPr>
              <w:ind w:left="-108"/>
              <w:jc w:val="center"/>
            </w:pPr>
            <w:r>
              <w:t>ТМ</w:t>
            </w:r>
          </w:p>
        </w:tc>
      </w:tr>
      <w:tr w:rsidR="00F024DE" w:rsidRPr="00330329">
        <w:trPr>
          <w:trHeight w:val="216"/>
        </w:trPr>
        <w:tc>
          <w:tcPr>
            <w:tcW w:w="422" w:type="dxa"/>
            <w:vAlign w:val="center"/>
          </w:tcPr>
          <w:p w:rsidR="00F024DE" w:rsidRPr="00673FD7" w:rsidRDefault="00F024DE" w:rsidP="00F024DE">
            <w:pPr>
              <w:jc w:val="center"/>
              <w:rPr>
                <w:sz w:val="18"/>
                <w:szCs w:val="18"/>
              </w:rPr>
            </w:pPr>
            <w:r w:rsidRPr="00673FD7">
              <w:rPr>
                <w:sz w:val="18"/>
                <w:szCs w:val="18"/>
              </w:rPr>
              <w:t>3.</w:t>
            </w:r>
          </w:p>
        </w:tc>
        <w:tc>
          <w:tcPr>
            <w:tcW w:w="893" w:type="dxa"/>
            <w:vAlign w:val="center"/>
          </w:tcPr>
          <w:p w:rsidR="00F024DE" w:rsidRPr="001B4CBD" w:rsidRDefault="00F024DE" w:rsidP="00F024DE">
            <w:pPr>
              <w:ind w:left="-134" w:right="-108"/>
              <w:jc w:val="center"/>
              <w:rPr>
                <w:sz w:val="18"/>
                <w:szCs w:val="18"/>
              </w:rPr>
            </w:pPr>
            <w:r>
              <w:t xml:space="preserve"> </w:t>
            </w:r>
            <w:r w:rsidRPr="00BE258A">
              <w:t>М</w:t>
            </w:r>
            <w:r w:rsidRPr="00BE258A">
              <w:rPr>
                <w:lang w:val="sr-Cyrl-CS"/>
              </w:rPr>
              <w:t>ДС</w:t>
            </w:r>
            <w:r>
              <w:rPr>
                <w:lang w:val="en-US"/>
              </w:rPr>
              <w:t>-03</w:t>
            </w:r>
          </w:p>
        </w:tc>
        <w:tc>
          <w:tcPr>
            <w:tcW w:w="4553" w:type="dxa"/>
          </w:tcPr>
          <w:p w:rsidR="00F024DE" w:rsidRPr="003411B2" w:rsidRDefault="00F06A39" w:rsidP="00F024DE">
            <w:pPr>
              <w:rPr>
                <w:color w:val="0000FF"/>
                <w:u w:val="single"/>
              </w:rPr>
            </w:pPr>
            <w:hyperlink w:anchor="Страни" w:history="1">
              <w:r w:rsidR="00F024DE" w:rsidRPr="00F06A39">
                <w:rPr>
                  <w:rStyle w:val="Hyperlink"/>
                  <w:lang w:val="ru-RU"/>
                </w:rPr>
                <w:t xml:space="preserve">Страни </w:t>
              </w:r>
              <w:r w:rsidR="00F024DE" w:rsidRPr="00F06A39">
                <w:rPr>
                  <w:rStyle w:val="Hyperlink"/>
                  <w:lang w:val="ru-RU"/>
                </w:rPr>
                <w:t>ј</w:t>
              </w:r>
              <w:r w:rsidR="00D05AC3">
                <w:rPr>
                  <w:rStyle w:val="Hyperlink"/>
                  <w:lang w:val="ru-RU"/>
                </w:rPr>
                <w:t>е</w:t>
              </w:r>
              <w:r w:rsidR="00D05AC3">
                <w:rPr>
                  <w:rStyle w:val="Hyperlink"/>
                  <w:lang w:val="ru-RU"/>
                </w:rPr>
                <w:t>з</w:t>
              </w:r>
              <w:r w:rsidR="00D05AC3">
                <w:rPr>
                  <w:rStyle w:val="Hyperlink"/>
                  <w:lang w:val="ru-RU"/>
                </w:rPr>
                <w:t>ик (е</w:t>
              </w:r>
              <w:r w:rsidR="00F024DE" w:rsidRPr="00F06A39">
                <w:rPr>
                  <w:rStyle w:val="Hyperlink"/>
                  <w:lang w:val="ru-RU"/>
                </w:rPr>
                <w:t>нглески, француски)</w:t>
              </w:r>
            </w:hyperlink>
          </w:p>
        </w:tc>
        <w:tc>
          <w:tcPr>
            <w:tcW w:w="360" w:type="dxa"/>
            <w:vAlign w:val="center"/>
          </w:tcPr>
          <w:p w:rsidR="00F024DE" w:rsidRPr="005306A6" w:rsidRDefault="00F024DE" w:rsidP="00F024DE">
            <w:pPr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2</w:t>
            </w:r>
          </w:p>
        </w:tc>
        <w:tc>
          <w:tcPr>
            <w:tcW w:w="416" w:type="dxa"/>
            <w:gridSpan w:val="2"/>
            <w:vAlign w:val="center"/>
          </w:tcPr>
          <w:p w:rsidR="00F024DE" w:rsidRPr="00645A24" w:rsidRDefault="00F024DE" w:rsidP="00F024DE">
            <w:pPr>
              <w:jc w:val="center"/>
            </w:pPr>
            <w:r>
              <w:t>2</w:t>
            </w:r>
          </w:p>
        </w:tc>
        <w:tc>
          <w:tcPr>
            <w:tcW w:w="523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645A24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726" w:type="dxa"/>
            <w:vAlign w:val="center"/>
          </w:tcPr>
          <w:p w:rsidR="00F024DE" w:rsidRPr="00780E3F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F024DE" w:rsidRPr="0022717C" w:rsidRDefault="00F024DE" w:rsidP="00F024DE">
            <w:pPr>
              <w:ind w:left="-108" w:right="-108"/>
              <w:jc w:val="center"/>
            </w:pPr>
            <w:r>
              <w:t>О</w:t>
            </w:r>
          </w:p>
        </w:tc>
        <w:tc>
          <w:tcPr>
            <w:tcW w:w="540" w:type="dxa"/>
            <w:vAlign w:val="center"/>
          </w:tcPr>
          <w:p w:rsidR="00F024DE" w:rsidRDefault="00F024DE" w:rsidP="00F024DE">
            <w:pPr>
              <w:ind w:left="-108"/>
              <w:jc w:val="center"/>
            </w:pPr>
            <w:r>
              <w:t>ТМ</w:t>
            </w:r>
          </w:p>
        </w:tc>
      </w:tr>
      <w:tr w:rsidR="00F024DE" w:rsidRPr="00330329">
        <w:trPr>
          <w:trHeight w:val="127"/>
        </w:trPr>
        <w:tc>
          <w:tcPr>
            <w:tcW w:w="422" w:type="dxa"/>
            <w:vAlign w:val="center"/>
          </w:tcPr>
          <w:p w:rsidR="00F024DE" w:rsidRPr="0002529D" w:rsidRDefault="00F024DE" w:rsidP="00F024DE"/>
        </w:tc>
        <w:tc>
          <w:tcPr>
            <w:tcW w:w="5446" w:type="dxa"/>
            <w:gridSpan w:val="2"/>
            <w:vAlign w:val="center"/>
          </w:tcPr>
          <w:p w:rsidR="00F024DE" w:rsidRPr="00EB2867" w:rsidRDefault="00F024DE" w:rsidP="00F024DE">
            <w:pPr>
              <w:ind w:left="-134" w:right="-108"/>
              <w:jc w:val="center"/>
              <w:rPr>
                <w:lang w:val="sr-Cyrl-CS"/>
              </w:rPr>
            </w:pPr>
            <w:r>
              <w:rPr>
                <w:b/>
                <w:bCs/>
                <w:lang w:val="en-US"/>
              </w:rPr>
              <w:t xml:space="preserve">        </w:t>
            </w:r>
            <w:r w:rsidRPr="00EB2867">
              <w:rPr>
                <w:b/>
                <w:bCs/>
                <w:lang w:val="sr-Cyrl-CS"/>
              </w:rPr>
              <w:t>ПРЕДМЕТИ  ИЗБОРНОГ  БЛОКА  1</w:t>
            </w:r>
          </w:p>
        </w:tc>
        <w:tc>
          <w:tcPr>
            <w:tcW w:w="844" w:type="dxa"/>
            <w:gridSpan w:val="2"/>
          </w:tcPr>
          <w:p w:rsidR="00F024DE" w:rsidRPr="001C7805" w:rsidRDefault="00F024DE" w:rsidP="00F024DE"/>
        </w:tc>
        <w:tc>
          <w:tcPr>
            <w:tcW w:w="4016" w:type="dxa"/>
            <w:gridSpan w:val="8"/>
            <w:vAlign w:val="center"/>
          </w:tcPr>
          <w:p w:rsidR="00F024DE" w:rsidRPr="001C7805" w:rsidRDefault="00F024DE" w:rsidP="00F024DE"/>
        </w:tc>
      </w:tr>
      <w:tr w:rsidR="00F024DE" w:rsidRPr="00330329">
        <w:trPr>
          <w:trHeight w:val="216"/>
        </w:trPr>
        <w:tc>
          <w:tcPr>
            <w:tcW w:w="422" w:type="dxa"/>
            <w:vMerge w:val="restart"/>
            <w:vAlign w:val="center"/>
          </w:tcPr>
          <w:p w:rsidR="00F024DE" w:rsidRDefault="00F024DE" w:rsidP="00F02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673FD7">
              <w:rPr>
                <w:sz w:val="18"/>
                <w:szCs w:val="18"/>
              </w:rPr>
              <w:t>.</w:t>
            </w:r>
          </w:p>
          <w:p w:rsidR="00F024DE" w:rsidRPr="0091355D" w:rsidRDefault="00F024DE" w:rsidP="00F02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</w:t>
            </w:r>
            <w:r w:rsidRPr="00F9761E">
              <w:rPr>
                <w:lang w:val="sr-Cyrl-CS"/>
              </w:rPr>
              <w:t>ДС-</w:t>
            </w:r>
            <w:r>
              <w:t>0</w:t>
            </w:r>
            <w:r w:rsidRPr="00F9761E">
              <w:t>4</w:t>
            </w:r>
          </w:p>
        </w:tc>
        <w:tc>
          <w:tcPr>
            <w:tcW w:w="4553" w:type="dxa"/>
          </w:tcPr>
          <w:p w:rsidR="00F024DE" w:rsidRPr="003411B2" w:rsidRDefault="00D05AC3" w:rsidP="00F024DE">
            <w:pPr>
              <w:tabs>
                <w:tab w:val="left" w:pos="-324"/>
                <w:tab w:val="left" w:pos="0"/>
              </w:tabs>
              <w:ind w:right="-120"/>
              <w:rPr>
                <w:color w:val="0000FF"/>
                <w:u w:val="single"/>
              </w:rPr>
            </w:pPr>
            <w:hyperlink w:anchor="Интелигентни" w:history="1">
              <w:r w:rsidR="00F024DE" w:rsidRPr="00D05AC3">
                <w:rPr>
                  <w:rStyle w:val="Hyperlink"/>
                </w:rPr>
                <w:t>Интелигентн</w:t>
              </w:r>
              <w:r w:rsidR="00F024DE" w:rsidRPr="00D05AC3">
                <w:rPr>
                  <w:rStyle w:val="Hyperlink"/>
                </w:rPr>
                <w:t>и</w:t>
              </w:r>
              <w:r w:rsidR="00F024DE" w:rsidRPr="00D05AC3">
                <w:rPr>
                  <w:rStyle w:val="Hyperlink"/>
                </w:rPr>
                <w:t xml:space="preserve"> системи у управљању саобраћајем</w:t>
              </w:r>
            </w:hyperlink>
          </w:p>
        </w:tc>
        <w:tc>
          <w:tcPr>
            <w:tcW w:w="360" w:type="dxa"/>
            <w:vAlign w:val="center"/>
          </w:tcPr>
          <w:p w:rsidR="00F024DE" w:rsidRPr="005658D7" w:rsidRDefault="00F024DE" w:rsidP="00F024DE">
            <w:pPr>
              <w:jc w:val="center"/>
              <w:rPr>
                <w:lang w:val="sr-Cyrl-CS"/>
              </w:rPr>
            </w:pPr>
            <w:r w:rsidRPr="005658D7">
              <w:rPr>
                <w:lang w:val="sr-Cyrl-CS"/>
              </w:rPr>
              <w:t>1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23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645A24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645A24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t>ИЗБ</w:t>
            </w:r>
            <w:r w:rsidRPr="00DB7540">
              <w:t xml:space="preserve"> - </w:t>
            </w:r>
            <w:r>
              <w:t>1</w:t>
            </w:r>
          </w:p>
        </w:tc>
        <w:tc>
          <w:tcPr>
            <w:tcW w:w="540" w:type="dxa"/>
            <w:vAlign w:val="center"/>
          </w:tcPr>
          <w:p w:rsidR="00F024DE" w:rsidRPr="00863954" w:rsidRDefault="00F024DE" w:rsidP="00F024DE">
            <w:pPr>
              <w:ind w:left="-108"/>
              <w:jc w:val="center"/>
            </w:pPr>
            <w:r>
              <w:t>СА</w:t>
            </w:r>
          </w:p>
        </w:tc>
      </w:tr>
      <w:tr w:rsidR="00F024DE" w:rsidRPr="00330329">
        <w:trPr>
          <w:trHeight w:val="216"/>
        </w:trPr>
        <w:tc>
          <w:tcPr>
            <w:tcW w:w="422" w:type="dxa"/>
            <w:vMerge/>
            <w:vAlign w:val="center"/>
          </w:tcPr>
          <w:p w:rsidR="00F024DE" w:rsidRDefault="00F024DE" w:rsidP="00F02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</w:t>
            </w:r>
            <w:r w:rsidRPr="00F9761E">
              <w:rPr>
                <w:lang w:val="sr-Cyrl-CS"/>
              </w:rPr>
              <w:t>ДС</w:t>
            </w:r>
            <w:r w:rsidRPr="00F9761E">
              <w:t>-</w:t>
            </w:r>
            <w:r>
              <w:t>0</w:t>
            </w:r>
            <w:r w:rsidRPr="00F9761E">
              <w:t>5</w:t>
            </w:r>
          </w:p>
        </w:tc>
        <w:tc>
          <w:tcPr>
            <w:tcW w:w="4553" w:type="dxa"/>
          </w:tcPr>
          <w:p w:rsidR="00F024DE" w:rsidRPr="003411B2" w:rsidRDefault="00D05AC3" w:rsidP="00F024DE">
            <w:pPr>
              <w:rPr>
                <w:color w:val="0000FF"/>
                <w:u w:val="single"/>
              </w:rPr>
            </w:pPr>
            <w:hyperlink w:anchor="Вредновање" w:history="1">
              <w:r w:rsidR="00F024DE" w:rsidRPr="00D05AC3">
                <w:rPr>
                  <w:rStyle w:val="Hyperlink"/>
                  <w:shd w:val="clear" w:color="auto" w:fill="FFFFFF"/>
                </w:rPr>
                <w:t>Вредновање</w:t>
              </w:r>
              <w:r w:rsidR="00F024DE" w:rsidRPr="00D05AC3">
                <w:rPr>
                  <w:rStyle w:val="Hyperlink"/>
                  <w:shd w:val="clear" w:color="auto" w:fill="FFFFFF"/>
                </w:rPr>
                <w:t xml:space="preserve"> </w:t>
              </w:r>
              <w:r w:rsidR="00F024DE" w:rsidRPr="00D05AC3">
                <w:rPr>
                  <w:rStyle w:val="Hyperlink"/>
                  <w:shd w:val="clear" w:color="auto" w:fill="FFFFFF"/>
                </w:rPr>
                <w:t>саобра</w:t>
              </w:r>
              <w:r w:rsidR="00F024DE" w:rsidRPr="00D05AC3">
                <w:rPr>
                  <w:rStyle w:val="Hyperlink"/>
                  <w:shd w:val="clear" w:color="auto" w:fill="FFFFFF"/>
                </w:rPr>
                <w:t>ћ</w:t>
              </w:r>
              <w:r w:rsidR="00F024DE" w:rsidRPr="00D05AC3">
                <w:rPr>
                  <w:rStyle w:val="Hyperlink"/>
                  <w:shd w:val="clear" w:color="auto" w:fill="FFFFFF"/>
                </w:rPr>
                <w:t>ајних пројеката</w:t>
              </w:r>
            </w:hyperlink>
          </w:p>
        </w:tc>
        <w:tc>
          <w:tcPr>
            <w:tcW w:w="360" w:type="dxa"/>
            <w:vAlign w:val="center"/>
          </w:tcPr>
          <w:p w:rsidR="00F024DE" w:rsidRDefault="00F024DE" w:rsidP="00F024DE">
            <w:pPr>
              <w:jc w:val="center"/>
            </w:pPr>
            <w:r>
              <w:t>1</w:t>
            </w:r>
          </w:p>
        </w:tc>
        <w:tc>
          <w:tcPr>
            <w:tcW w:w="484" w:type="dxa"/>
            <w:vAlign w:val="center"/>
          </w:tcPr>
          <w:p w:rsidR="00F024DE" w:rsidRPr="00035185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F024DE" w:rsidRPr="00035185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23" w:type="dxa"/>
            <w:vAlign w:val="center"/>
          </w:tcPr>
          <w:p w:rsidR="00F024DE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035185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t>ИЗБ</w:t>
            </w:r>
            <w:r w:rsidRPr="00DB7540">
              <w:t xml:space="preserve"> - </w:t>
            </w:r>
            <w:r>
              <w:t>1</w:t>
            </w:r>
          </w:p>
        </w:tc>
        <w:tc>
          <w:tcPr>
            <w:tcW w:w="540" w:type="dxa"/>
            <w:vAlign w:val="center"/>
          </w:tcPr>
          <w:p w:rsidR="00F024DE" w:rsidRPr="00C12AEE" w:rsidRDefault="00F024DE" w:rsidP="00F024DE">
            <w:pPr>
              <w:ind w:left="-108"/>
              <w:jc w:val="center"/>
            </w:pPr>
            <w:r>
              <w:t>СА</w:t>
            </w:r>
          </w:p>
        </w:tc>
      </w:tr>
      <w:tr w:rsidR="00F024DE" w:rsidRPr="00330329">
        <w:trPr>
          <w:trHeight w:val="154"/>
        </w:trPr>
        <w:tc>
          <w:tcPr>
            <w:tcW w:w="422" w:type="dxa"/>
            <w:vMerge/>
            <w:vAlign w:val="center"/>
          </w:tcPr>
          <w:p w:rsidR="00F024DE" w:rsidRDefault="00F024DE" w:rsidP="00F02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МДС</w:t>
            </w:r>
            <w:r w:rsidRPr="00F9761E">
              <w:rPr>
                <w:lang w:val="sr-Cyrl-CS"/>
              </w:rPr>
              <w:t>-</w:t>
            </w:r>
            <w:r>
              <w:t>0</w:t>
            </w:r>
            <w:r w:rsidRPr="00F9761E">
              <w:t>6</w:t>
            </w:r>
          </w:p>
        </w:tc>
        <w:tc>
          <w:tcPr>
            <w:tcW w:w="4553" w:type="dxa"/>
          </w:tcPr>
          <w:p w:rsidR="00F024DE" w:rsidRPr="003411B2" w:rsidRDefault="00D05AC3" w:rsidP="00F024DE">
            <w:pPr>
              <w:rPr>
                <w:color w:val="0000FF"/>
                <w:u w:val="single"/>
              </w:rPr>
            </w:pPr>
            <w:hyperlink w:anchor="Иновације" w:history="1">
              <w:r w:rsidR="00F024DE" w:rsidRPr="00D05AC3">
                <w:rPr>
                  <w:rStyle w:val="Hyperlink"/>
                </w:rPr>
                <w:t>Инов</w:t>
              </w:r>
              <w:r w:rsidR="00F024DE" w:rsidRPr="00D05AC3">
                <w:rPr>
                  <w:rStyle w:val="Hyperlink"/>
                </w:rPr>
                <w:t>а</w:t>
              </w:r>
              <w:r w:rsidR="00F024DE" w:rsidRPr="00D05AC3">
                <w:rPr>
                  <w:rStyle w:val="Hyperlink"/>
                </w:rPr>
                <w:t>ције и технологије</w:t>
              </w:r>
            </w:hyperlink>
          </w:p>
        </w:tc>
        <w:tc>
          <w:tcPr>
            <w:tcW w:w="360" w:type="dxa"/>
            <w:vAlign w:val="center"/>
          </w:tcPr>
          <w:p w:rsidR="00F024DE" w:rsidRPr="005D11EE" w:rsidRDefault="00F024DE" w:rsidP="00F0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23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600B4C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Pr="0022717C" w:rsidRDefault="00F024DE" w:rsidP="00F024DE">
            <w:pPr>
              <w:ind w:left="-108" w:right="-108"/>
              <w:jc w:val="center"/>
            </w:pPr>
            <w:r>
              <w:t>ИЗБ</w:t>
            </w:r>
            <w:r w:rsidRPr="00DB7540">
              <w:t xml:space="preserve"> - </w:t>
            </w:r>
            <w:r>
              <w:t>1</w:t>
            </w:r>
          </w:p>
        </w:tc>
        <w:tc>
          <w:tcPr>
            <w:tcW w:w="540" w:type="dxa"/>
            <w:vAlign w:val="center"/>
          </w:tcPr>
          <w:p w:rsidR="00F024DE" w:rsidRPr="00BB18EA" w:rsidRDefault="00F024DE" w:rsidP="00F024DE">
            <w:pPr>
              <w:ind w:left="-108"/>
              <w:jc w:val="center"/>
            </w:pPr>
            <w:r>
              <w:t>ТМ</w:t>
            </w:r>
          </w:p>
        </w:tc>
      </w:tr>
      <w:tr w:rsidR="00F024DE" w:rsidRPr="00330329">
        <w:trPr>
          <w:trHeight w:val="154"/>
        </w:trPr>
        <w:tc>
          <w:tcPr>
            <w:tcW w:w="422" w:type="dxa"/>
            <w:vMerge/>
            <w:vAlign w:val="center"/>
          </w:tcPr>
          <w:p w:rsidR="00F024DE" w:rsidRDefault="00F024DE" w:rsidP="00F024D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3" w:type="dxa"/>
            <w:vAlign w:val="center"/>
          </w:tcPr>
          <w:p w:rsidR="00F024DE" w:rsidRPr="00BA1D25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МДС</w:t>
            </w:r>
            <w:r w:rsidRPr="00F9761E">
              <w:rPr>
                <w:lang w:val="sr-Cyrl-CS"/>
              </w:rPr>
              <w:t>-</w:t>
            </w:r>
            <w:r>
              <w:t>07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Саобраћајна" w:history="1">
              <w:r w:rsidR="00F024DE" w:rsidRPr="00F0201A">
                <w:rPr>
                  <w:rStyle w:val="Hyperlink"/>
                </w:rPr>
                <w:t>Саобр</w:t>
              </w:r>
              <w:r w:rsidR="00F024DE" w:rsidRPr="00F0201A">
                <w:rPr>
                  <w:rStyle w:val="Hyperlink"/>
                </w:rPr>
                <w:t>а</w:t>
              </w:r>
              <w:r w:rsidR="00F024DE" w:rsidRPr="00F0201A">
                <w:rPr>
                  <w:rStyle w:val="Hyperlink"/>
                </w:rPr>
                <w:t>ћајна инфраструктура и безбедност</w:t>
              </w:r>
            </w:hyperlink>
            <w:r w:rsidR="00F024DE" w:rsidRPr="003411B2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024DE" w:rsidRPr="00507FC4" w:rsidRDefault="00F024DE" w:rsidP="00F0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84" w:type="dxa"/>
            <w:vAlign w:val="center"/>
          </w:tcPr>
          <w:p w:rsidR="00F024DE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416" w:type="dxa"/>
            <w:gridSpan w:val="2"/>
            <w:vAlign w:val="center"/>
          </w:tcPr>
          <w:p w:rsidR="00F024DE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23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726" w:type="dxa"/>
            <w:vAlign w:val="center"/>
          </w:tcPr>
          <w:p w:rsidR="00F024DE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Pr="00507FC4" w:rsidRDefault="00F024DE" w:rsidP="00F024DE">
            <w:pPr>
              <w:ind w:left="-108" w:right="-108"/>
              <w:jc w:val="center"/>
            </w:pPr>
            <w:r>
              <w:t>ИЗБ - 1</w:t>
            </w:r>
          </w:p>
        </w:tc>
        <w:tc>
          <w:tcPr>
            <w:tcW w:w="540" w:type="dxa"/>
            <w:vAlign w:val="center"/>
          </w:tcPr>
          <w:p w:rsidR="00F024DE" w:rsidRDefault="00F024DE" w:rsidP="00F024DE">
            <w:pPr>
              <w:ind w:left="-108"/>
              <w:jc w:val="center"/>
            </w:pPr>
            <w:r>
              <w:t>СА</w:t>
            </w:r>
          </w:p>
        </w:tc>
      </w:tr>
      <w:tr w:rsidR="00F024DE" w:rsidRPr="00330329">
        <w:trPr>
          <w:trHeight w:val="207"/>
        </w:trPr>
        <w:tc>
          <w:tcPr>
            <w:tcW w:w="422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5446" w:type="dxa"/>
            <w:gridSpan w:val="2"/>
            <w:vAlign w:val="center"/>
          </w:tcPr>
          <w:p w:rsidR="00F024DE" w:rsidRPr="00EB2867" w:rsidRDefault="00F024DE" w:rsidP="00F024DE">
            <w:pPr>
              <w:ind w:left="-79" w:right="-79"/>
              <w:jc w:val="center"/>
              <w:rPr>
                <w:lang w:val="sr-Cyrl-CS"/>
              </w:rPr>
            </w:pPr>
            <w:r>
              <w:rPr>
                <w:b/>
                <w:bCs/>
                <w:lang w:val="en-US"/>
              </w:rPr>
              <w:t xml:space="preserve">       </w:t>
            </w:r>
            <w:r w:rsidRPr="00EB2867">
              <w:rPr>
                <w:b/>
                <w:bCs/>
                <w:lang w:val="sr-Cyrl-CS"/>
              </w:rPr>
              <w:t>ПРЕДМЕТИ  ИЗБОРНОГ  БЛОКА  2</w:t>
            </w:r>
          </w:p>
        </w:tc>
        <w:tc>
          <w:tcPr>
            <w:tcW w:w="844" w:type="dxa"/>
            <w:gridSpan w:val="2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4016" w:type="dxa"/>
            <w:gridSpan w:val="8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</w:tr>
      <w:tr w:rsidR="00F024DE" w:rsidRPr="00330329">
        <w:trPr>
          <w:trHeight w:val="158"/>
        </w:trPr>
        <w:tc>
          <w:tcPr>
            <w:tcW w:w="422" w:type="dxa"/>
            <w:vMerge w:val="restart"/>
            <w:vAlign w:val="center"/>
          </w:tcPr>
          <w:p w:rsidR="00F024DE" w:rsidRDefault="00F024DE" w:rsidP="00F024DE">
            <w:pPr>
              <w:ind w:left="-145"/>
              <w:jc w:val="center"/>
              <w:rPr>
                <w:sz w:val="18"/>
                <w:szCs w:val="18"/>
              </w:rPr>
            </w:pPr>
            <w:r w:rsidRPr="00FE326A">
              <w:rPr>
                <w:sz w:val="18"/>
                <w:szCs w:val="18"/>
                <w:lang w:val="ru-RU"/>
              </w:rPr>
              <w:t xml:space="preserve"> </w:t>
            </w:r>
            <w:r>
              <w:rPr>
                <w:sz w:val="18"/>
                <w:szCs w:val="18"/>
              </w:rPr>
              <w:t xml:space="preserve">   6</w:t>
            </w:r>
            <w:r w:rsidRPr="00FE326A">
              <w:rPr>
                <w:sz w:val="18"/>
                <w:szCs w:val="18"/>
                <w:lang w:val="ru-RU"/>
              </w:rPr>
              <w:t>.</w:t>
            </w:r>
          </w:p>
          <w:p w:rsidR="00F024DE" w:rsidRPr="00DC7725" w:rsidRDefault="00F024DE" w:rsidP="00F024DE">
            <w:pPr>
              <w:ind w:left="-1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7.</w:t>
            </w: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</w:t>
            </w:r>
            <w:r w:rsidRPr="00F9761E">
              <w:rPr>
                <w:lang w:val="sr-Cyrl-CS"/>
              </w:rPr>
              <w:t>ДС</w:t>
            </w:r>
            <w:r w:rsidRPr="00F9761E">
              <w:rPr>
                <w:lang w:val="ru-RU"/>
              </w:rPr>
              <w:t>-</w:t>
            </w:r>
            <w:r>
              <w:t>08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Превенција" w:history="1">
              <w:r w:rsidR="00F024DE" w:rsidRPr="00F0201A">
                <w:rPr>
                  <w:rStyle w:val="Hyperlink"/>
                </w:rPr>
                <w:t>Пре</w:t>
              </w:r>
              <w:r w:rsidR="00F024DE" w:rsidRPr="00F0201A">
                <w:rPr>
                  <w:rStyle w:val="Hyperlink"/>
                </w:rPr>
                <w:t>в</w:t>
              </w:r>
              <w:r w:rsidR="00F024DE" w:rsidRPr="00F0201A">
                <w:rPr>
                  <w:rStyle w:val="Hyperlink"/>
                </w:rPr>
                <w:t>енција саобраћајних незгода</w:t>
              </w:r>
            </w:hyperlink>
          </w:p>
        </w:tc>
        <w:tc>
          <w:tcPr>
            <w:tcW w:w="360" w:type="dxa"/>
            <w:vAlign w:val="center"/>
          </w:tcPr>
          <w:p w:rsidR="00F024DE" w:rsidRPr="00C77AC7" w:rsidRDefault="00F024DE" w:rsidP="00F024DE">
            <w:pPr>
              <w:jc w:val="center"/>
            </w:pPr>
            <w:r>
              <w:rPr>
                <w:lang w:val="sr-Cyrl-CS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035185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F024DE" w:rsidRPr="00035185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035185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F024DE" w:rsidRPr="00DB7540" w:rsidRDefault="00F024DE" w:rsidP="00F024DE">
            <w:pPr>
              <w:ind w:left="-108" w:right="-108"/>
              <w:jc w:val="center"/>
            </w:pPr>
            <w:r>
              <w:t>ИЗБ</w:t>
            </w:r>
            <w:r w:rsidRPr="00DB7540">
              <w:t xml:space="preserve"> - </w:t>
            </w:r>
            <w:r>
              <w:t>2</w:t>
            </w:r>
          </w:p>
        </w:tc>
        <w:tc>
          <w:tcPr>
            <w:tcW w:w="540" w:type="dxa"/>
            <w:vAlign w:val="center"/>
          </w:tcPr>
          <w:p w:rsidR="00F024DE" w:rsidRPr="00BB18EA" w:rsidRDefault="00F024DE" w:rsidP="00F024DE">
            <w:pPr>
              <w:ind w:left="-108" w:right="-180"/>
            </w:pPr>
            <w:r>
              <w:t xml:space="preserve">  СА</w:t>
            </w:r>
          </w:p>
        </w:tc>
      </w:tr>
      <w:tr w:rsidR="00F024DE" w:rsidRPr="00330329">
        <w:trPr>
          <w:trHeight w:val="158"/>
        </w:trPr>
        <w:tc>
          <w:tcPr>
            <w:tcW w:w="422" w:type="dxa"/>
            <w:vMerge/>
            <w:vAlign w:val="center"/>
          </w:tcPr>
          <w:p w:rsidR="00F024DE" w:rsidRPr="00FE326A" w:rsidRDefault="00F024DE" w:rsidP="00F024DE">
            <w:pPr>
              <w:ind w:left="-145"/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</w:t>
            </w:r>
            <w:r w:rsidRPr="00F9761E">
              <w:rPr>
                <w:lang w:val="sr-Cyrl-CS"/>
              </w:rPr>
              <w:t>ДС-</w:t>
            </w:r>
            <w:r>
              <w:t>09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Системи" w:history="1">
              <w:r w:rsidR="00F024DE" w:rsidRPr="00F0201A">
                <w:rPr>
                  <w:rStyle w:val="Hyperlink"/>
                </w:rPr>
                <w:t>Системи тр</w:t>
              </w:r>
              <w:r w:rsidR="00F024DE" w:rsidRPr="00F0201A">
                <w:rPr>
                  <w:rStyle w:val="Hyperlink"/>
                </w:rPr>
                <w:t>а</w:t>
              </w:r>
              <w:r w:rsidR="00F024DE" w:rsidRPr="00F0201A">
                <w:rPr>
                  <w:rStyle w:val="Hyperlink"/>
                </w:rPr>
                <w:t>нспорта путника и робе</w:t>
              </w:r>
            </w:hyperlink>
          </w:p>
        </w:tc>
        <w:tc>
          <w:tcPr>
            <w:tcW w:w="360" w:type="dxa"/>
            <w:vAlign w:val="center"/>
          </w:tcPr>
          <w:p w:rsidR="00F024DE" w:rsidRPr="00485C92" w:rsidRDefault="00F024DE" w:rsidP="00F0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DF3920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t>ИЗБ</w:t>
            </w:r>
            <w:r w:rsidRPr="00DB7540">
              <w:t xml:space="preserve"> - </w:t>
            </w:r>
            <w:r>
              <w:t>2</w:t>
            </w:r>
          </w:p>
        </w:tc>
        <w:tc>
          <w:tcPr>
            <w:tcW w:w="540" w:type="dxa"/>
            <w:vAlign w:val="center"/>
          </w:tcPr>
          <w:p w:rsidR="00F024DE" w:rsidRPr="00C12AEE" w:rsidRDefault="00F024DE" w:rsidP="00F024DE">
            <w:pPr>
              <w:ind w:left="-108" w:right="-180"/>
            </w:pPr>
            <w:r>
              <w:t xml:space="preserve">  СА</w:t>
            </w:r>
          </w:p>
        </w:tc>
      </w:tr>
      <w:tr w:rsidR="00F024DE" w:rsidRPr="00330329">
        <w:trPr>
          <w:trHeight w:val="273"/>
        </w:trPr>
        <w:tc>
          <w:tcPr>
            <w:tcW w:w="422" w:type="dxa"/>
            <w:vMerge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t>М</w:t>
            </w:r>
            <w:r w:rsidRPr="00F9761E">
              <w:rPr>
                <w:lang w:val="sr-Cyrl-CS"/>
              </w:rPr>
              <w:t>ДС-</w:t>
            </w:r>
            <w:r>
              <w:t>10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  <w:lang w:val="sr-Cyrl-CS"/>
              </w:rPr>
            </w:pPr>
            <w:hyperlink w:anchor="Динамика" w:history="1">
              <w:r w:rsidR="00F024DE" w:rsidRPr="00F0201A">
                <w:rPr>
                  <w:rStyle w:val="Hyperlink"/>
                </w:rPr>
                <w:t>Дин</w:t>
              </w:r>
              <w:r w:rsidR="00F024DE" w:rsidRPr="00F0201A">
                <w:rPr>
                  <w:rStyle w:val="Hyperlink"/>
                </w:rPr>
                <w:t>а</w:t>
              </w:r>
              <w:r w:rsidR="00F024DE" w:rsidRPr="00F0201A">
                <w:rPr>
                  <w:rStyle w:val="Hyperlink"/>
                </w:rPr>
                <w:t xml:space="preserve">мика </w:t>
              </w:r>
              <w:r w:rsidR="00F024DE" w:rsidRPr="00F0201A">
                <w:rPr>
                  <w:rStyle w:val="Hyperlink"/>
                  <w:lang w:val="sr-Cyrl-CS"/>
                </w:rPr>
                <w:t>м</w:t>
              </w:r>
              <w:r w:rsidR="00F024DE" w:rsidRPr="00F0201A">
                <w:rPr>
                  <w:rStyle w:val="Hyperlink"/>
                  <w:lang w:val="sr-Cyrl-CS"/>
                </w:rPr>
                <w:t>о</w:t>
              </w:r>
              <w:r w:rsidR="00F024DE" w:rsidRPr="00F0201A">
                <w:rPr>
                  <w:rStyle w:val="Hyperlink"/>
                  <w:lang w:val="sr-Cyrl-CS"/>
                </w:rPr>
                <w:t xml:space="preserve">торних </w:t>
              </w:r>
              <w:r w:rsidR="00F024DE" w:rsidRPr="00F0201A">
                <w:rPr>
                  <w:rStyle w:val="Hyperlink"/>
                </w:rPr>
                <w:t>возила</w:t>
              </w:r>
            </w:hyperlink>
          </w:p>
        </w:tc>
        <w:tc>
          <w:tcPr>
            <w:tcW w:w="360" w:type="dxa"/>
            <w:vAlign w:val="center"/>
          </w:tcPr>
          <w:p w:rsidR="00F024DE" w:rsidRPr="00485C92" w:rsidRDefault="00F024DE" w:rsidP="00F024DE">
            <w:pPr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645A24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DF3920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F024DE" w:rsidRPr="0022717C" w:rsidRDefault="00F024DE" w:rsidP="00F024DE">
            <w:pPr>
              <w:ind w:left="-108" w:right="-108"/>
              <w:jc w:val="center"/>
            </w:pPr>
            <w:r>
              <w:t>ИЗБ</w:t>
            </w:r>
            <w:r w:rsidRPr="00DB7540">
              <w:t xml:space="preserve"> - </w:t>
            </w:r>
            <w:r>
              <w:t>2</w:t>
            </w:r>
          </w:p>
        </w:tc>
        <w:tc>
          <w:tcPr>
            <w:tcW w:w="540" w:type="dxa"/>
            <w:vAlign w:val="center"/>
          </w:tcPr>
          <w:p w:rsidR="00F024DE" w:rsidRDefault="00F024DE" w:rsidP="00F024DE">
            <w:pPr>
              <w:ind w:left="-108" w:right="-180"/>
            </w:pPr>
            <w:r>
              <w:t xml:space="preserve">  </w:t>
            </w:r>
            <w:r w:rsidRPr="0005363F">
              <w:t>СА</w:t>
            </w:r>
          </w:p>
        </w:tc>
      </w:tr>
      <w:tr w:rsidR="00F024DE" w:rsidRPr="00330329">
        <w:trPr>
          <w:trHeight w:val="273"/>
        </w:trPr>
        <w:tc>
          <w:tcPr>
            <w:tcW w:w="422" w:type="dxa"/>
            <w:vMerge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08" w:right="-108"/>
            </w:pPr>
            <w:r>
              <w:t xml:space="preserve">  </w:t>
            </w:r>
            <w:r w:rsidRPr="00F9761E">
              <w:t>МДС</w:t>
            </w:r>
            <w:r w:rsidRPr="00F9761E">
              <w:rPr>
                <w:lang w:val="sr-Cyrl-CS"/>
              </w:rPr>
              <w:t>-</w:t>
            </w:r>
            <w:r>
              <w:t>11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Информациони" w:history="1">
              <w:r w:rsidR="00F024DE" w:rsidRPr="00F0201A">
                <w:rPr>
                  <w:rStyle w:val="Hyperlink"/>
                </w:rPr>
                <w:t>Информаци</w:t>
              </w:r>
              <w:r w:rsidR="00F024DE" w:rsidRPr="00F0201A">
                <w:rPr>
                  <w:rStyle w:val="Hyperlink"/>
                </w:rPr>
                <w:t>о</w:t>
              </w:r>
              <w:r w:rsidR="00F024DE" w:rsidRPr="00F0201A">
                <w:rPr>
                  <w:rStyle w:val="Hyperlink"/>
                </w:rPr>
                <w:t>ни системи у друмском транспорту</w:t>
              </w:r>
            </w:hyperlink>
          </w:p>
        </w:tc>
        <w:tc>
          <w:tcPr>
            <w:tcW w:w="360" w:type="dxa"/>
            <w:vAlign w:val="center"/>
          </w:tcPr>
          <w:p w:rsidR="00F024DE" w:rsidRDefault="00F024DE" w:rsidP="00F024D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F024DE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543" w:type="dxa"/>
            <w:gridSpan w:val="2"/>
            <w:vAlign w:val="center"/>
          </w:tcPr>
          <w:p w:rsidR="00F024DE" w:rsidRPr="00507FC4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507FC4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Default="00F024DE" w:rsidP="00F024DE">
            <w:pPr>
              <w:jc w:val="center"/>
            </w:pPr>
            <w:r>
              <w:t>6</w:t>
            </w:r>
          </w:p>
        </w:tc>
        <w:tc>
          <w:tcPr>
            <w:tcW w:w="720" w:type="dxa"/>
            <w:vAlign w:val="center"/>
          </w:tcPr>
          <w:p w:rsidR="00F024DE" w:rsidRPr="00507FC4" w:rsidRDefault="00F024DE" w:rsidP="00F024DE">
            <w:pPr>
              <w:ind w:left="-108" w:right="-108"/>
            </w:pPr>
            <w:r>
              <w:t xml:space="preserve"> ИЗБ - 2</w:t>
            </w:r>
          </w:p>
        </w:tc>
        <w:tc>
          <w:tcPr>
            <w:tcW w:w="540" w:type="dxa"/>
            <w:vAlign w:val="center"/>
          </w:tcPr>
          <w:p w:rsidR="00F024DE" w:rsidRPr="00C774F8" w:rsidRDefault="00F024DE" w:rsidP="00F024DE">
            <w:pPr>
              <w:ind w:left="-108" w:right="-180"/>
            </w:pPr>
            <w:r>
              <w:t xml:space="preserve">  СА</w:t>
            </w:r>
          </w:p>
        </w:tc>
      </w:tr>
      <w:tr w:rsidR="00F024DE" w:rsidRPr="00330329">
        <w:trPr>
          <w:trHeight w:val="236"/>
        </w:trPr>
        <w:tc>
          <w:tcPr>
            <w:tcW w:w="422" w:type="dxa"/>
            <w:vAlign w:val="center"/>
          </w:tcPr>
          <w:p w:rsidR="00F024DE" w:rsidRPr="00FE326A" w:rsidRDefault="00F024DE" w:rsidP="00F024DE">
            <w:pPr>
              <w:jc w:val="center"/>
              <w:rPr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8</w:t>
            </w:r>
            <w:r w:rsidRPr="00FE326A">
              <w:rPr>
                <w:sz w:val="18"/>
                <w:szCs w:val="18"/>
                <w:lang w:val="ru-RU"/>
              </w:rPr>
              <w:t>.</w:t>
            </w: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  <w:rPr>
                <w:lang w:val="en-US"/>
              </w:rPr>
            </w:pPr>
            <w:r>
              <w:t xml:space="preserve"> </w:t>
            </w:r>
            <w:r>
              <w:rPr>
                <w:lang w:val="sr-Cyrl-CS"/>
              </w:rPr>
              <w:t>МДС</w:t>
            </w:r>
            <w:r w:rsidRPr="00F9761E">
              <w:t>-</w:t>
            </w:r>
            <w:r w:rsidRPr="00F9761E">
              <w:rPr>
                <w:lang w:val="en-US"/>
              </w:rP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553" w:type="dxa"/>
            <w:vAlign w:val="center"/>
          </w:tcPr>
          <w:p w:rsidR="00F024DE" w:rsidRPr="003411B2" w:rsidRDefault="00F0201A" w:rsidP="00F024DE">
            <w:pPr>
              <w:rPr>
                <w:color w:val="0000FF"/>
                <w:u w:val="single"/>
                <w:lang w:val="en-US"/>
              </w:rPr>
            </w:pPr>
            <w:hyperlink w:anchor="Управљање" w:history="1">
              <w:r w:rsidR="00D66A93" w:rsidRPr="00F0201A">
                <w:rPr>
                  <w:rStyle w:val="Hyperlink"/>
                  <w:lang w:val="en-US"/>
                </w:rPr>
                <w:t>Уп</w:t>
              </w:r>
              <w:r w:rsidR="00D66A93" w:rsidRPr="00F0201A">
                <w:rPr>
                  <w:rStyle w:val="Hyperlink"/>
                  <w:lang w:val="en-US"/>
                </w:rPr>
                <w:t>р</w:t>
              </w:r>
              <w:r w:rsidR="00D66A93" w:rsidRPr="00F0201A">
                <w:rPr>
                  <w:rStyle w:val="Hyperlink"/>
                  <w:lang w:val="en-US"/>
                </w:rPr>
                <w:t>ављање саобраћајним пројектовањем</w:t>
              </w:r>
            </w:hyperlink>
          </w:p>
        </w:tc>
        <w:tc>
          <w:tcPr>
            <w:tcW w:w="360" w:type="dxa"/>
            <w:vAlign w:val="center"/>
          </w:tcPr>
          <w:p w:rsidR="00F024DE" w:rsidRPr="00485C92" w:rsidRDefault="00F024DE" w:rsidP="00F024DE">
            <w:pPr>
              <w:jc w:val="center"/>
            </w:pPr>
            <w:r>
              <w:t>2</w:t>
            </w:r>
          </w:p>
        </w:tc>
        <w:tc>
          <w:tcPr>
            <w:tcW w:w="484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4</w:t>
            </w:r>
          </w:p>
        </w:tc>
        <w:tc>
          <w:tcPr>
            <w:tcW w:w="543" w:type="dxa"/>
            <w:gridSpan w:val="2"/>
            <w:vAlign w:val="center"/>
          </w:tcPr>
          <w:p w:rsidR="00F024DE" w:rsidRPr="00DF3920" w:rsidRDefault="00F024DE" w:rsidP="00F024DE">
            <w:pPr>
              <w:jc w:val="center"/>
            </w:pPr>
            <w:r>
              <w:t>0</w:t>
            </w:r>
          </w:p>
        </w:tc>
        <w:tc>
          <w:tcPr>
            <w:tcW w:w="545" w:type="dxa"/>
            <w:vAlign w:val="center"/>
          </w:tcPr>
          <w:p w:rsidR="00F024DE" w:rsidRPr="00DF3920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DF3920" w:rsidRDefault="00F024DE" w:rsidP="00F024DE">
            <w:pPr>
              <w:jc w:val="center"/>
            </w:pP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540" w:type="dxa"/>
            <w:vAlign w:val="center"/>
          </w:tcPr>
          <w:p w:rsidR="00F024DE" w:rsidRDefault="00F024DE" w:rsidP="00F024DE">
            <w:pPr>
              <w:ind w:left="-108" w:right="-180"/>
            </w:pPr>
            <w:r>
              <w:t xml:space="preserve">  СА</w:t>
            </w:r>
          </w:p>
        </w:tc>
      </w:tr>
      <w:tr w:rsidR="00F024DE" w:rsidRPr="00330329">
        <w:trPr>
          <w:trHeight w:val="236"/>
        </w:trPr>
        <w:tc>
          <w:tcPr>
            <w:tcW w:w="422" w:type="dxa"/>
            <w:vAlign w:val="center"/>
          </w:tcPr>
          <w:p w:rsidR="00F024DE" w:rsidRDefault="00F024DE" w:rsidP="00F024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893" w:type="dxa"/>
            <w:vAlign w:val="center"/>
          </w:tcPr>
          <w:p w:rsidR="00F024DE" w:rsidRPr="00F9761E" w:rsidRDefault="00F024DE" w:rsidP="00F024DE">
            <w:pPr>
              <w:ind w:left="-134" w:right="-108"/>
              <w:jc w:val="center"/>
            </w:pPr>
            <w:r>
              <w:t xml:space="preserve"> </w:t>
            </w:r>
            <w:r w:rsidRPr="00F9761E">
              <w:rPr>
                <w:lang w:val="sr-Cyrl-CS"/>
              </w:rPr>
              <w:t>М</w:t>
            </w:r>
            <w:r>
              <w:t>ДС</w:t>
            </w:r>
            <w:r w:rsidRPr="00F9761E">
              <w:t>-1</w:t>
            </w:r>
            <w:r>
              <w:t>3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  <w:lang w:val="ru-RU"/>
              </w:rPr>
            </w:pPr>
            <w:hyperlink w:anchor="СТРУЧНА" w:history="1">
              <w:r w:rsidR="00F024DE" w:rsidRPr="00F0201A">
                <w:rPr>
                  <w:rStyle w:val="Hyperlink"/>
                </w:rPr>
                <w:t>Стру</w:t>
              </w:r>
              <w:r w:rsidR="00F024DE" w:rsidRPr="00F0201A">
                <w:rPr>
                  <w:rStyle w:val="Hyperlink"/>
                </w:rPr>
                <w:t>ч</w:t>
              </w:r>
              <w:r w:rsidR="00F024DE" w:rsidRPr="00F0201A">
                <w:rPr>
                  <w:rStyle w:val="Hyperlink"/>
                </w:rPr>
                <w:t>на пракса</w:t>
              </w:r>
            </w:hyperlink>
            <w:r w:rsidR="00F024DE" w:rsidRPr="003411B2">
              <w:rPr>
                <w:color w:val="0000FF"/>
                <w:u w:val="single"/>
              </w:rPr>
              <w:t xml:space="preserve"> </w:t>
            </w:r>
          </w:p>
        </w:tc>
        <w:tc>
          <w:tcPr>
            <w:tcW w:w="360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 w:rsidRPr="00DF3920">
              <w:rPr>
                <w:lang w:val="sr-Cyrl-CS"/>
              </w:rPr>
              <w:t>0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</w:pPr>
            <w:r w:rsidRPr="00DF3920">
              <w:t>0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DF3920" w:rsidRDefault="00F024DE" w:rsidP="00F024DE">
            <w:pPr>
              <w:jc w:val="center"/>
            </w:pPr>
          </w:p>
        </w:tc>
        <w:tc>
          <w:tcPr>
            <w:tcW w:w="546" w:type="dxa"/>
            <w:vAlign w:val="center"/>
          </w:tcPr>
          <w:p w:rsidR="00F024DE" w:rsidRPr="00F102D0" w:rsidRDefault="00F024DE" w:rsidP="00F024DE">
            <w:pPr>
              <w:jc w:val="center"/>
            </w:pPr>
            <w:r>
              <w:t>6</w:t>
            </w: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</w:pPr>
            <w:r>
              <w:t>3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540" w:type="dxa"/>
          </w:tcPr>
          <w:p w:rsidR="00F024DE" w:rsidRDefault="00F024DE" w:rsidP="00F024DE">
            <w:pPr>
              <w:ind w:left="-108" w:right="-180"/>
              <w:rPr>
                <w:lang w:val="sr-Cyrl-CS"/>
              </w:rPr>
            </w:pPr>
            <w:r>
              <w:t xml:space="preserve">  </w:t>
            </w:r>
            <w:r>
              <w:rPr>
                <w:lang w:val="sr-Cyrl-CS"/>
              </w:rPr>
              <w:t>СА</w:t>
            </w:r>
          </w:p>
        </w:tc>
      </w:tr>
      <w:tr w:rsidR="00F024DE" w:rsidRPr="00330329">
        <w:trPr>
          <w:trHeight w:val="236"/>
        </w:trPr>
        <w:tc>
          <w:tcPr>
            <w:tcW w:w="422" w:type="dxa"/>
            <w:vAlign w:val="center"/>
          </w:tcPr>
          <w:p w:rsidR="00F024DE" w:rsidRPr="00673FD7" w:rsidRDefault="00F024DE" w:rsidP="00F024DE">
            <w:pPr>
              <w:ind w:left="-180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893" w:type="dxa"/>
            <w:vAlign w:val="center"/>
          </w:tcPr>
          <w:p w:rsidR="00F024DE" w:rsidRPr="00507FC4" w:rsidRDefault="00F024DE" w:rsidP="00F024DE">
            <w:pPr>
              <w:ind w:left="-134" w:right="-108"/>
              <w:jc w:val="center"/>
            </w:pPr>
            <w:r>
              <w:t xml:space="preserve"> </w:t>
            </w:r>
            <w:r>
              <w:rPr>
                <w:lang w:val="sr-Cyrl-CS"/>
              </w:rPr>
              <w:t>М</w:t>
            </w:r>
            <w:r>
              <w:t>ДС-14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Истраживачки" w:history="1">
              <w:r w:rsidR="00F024DE" w:rsidRPr="00F0201A">
                <w:rPr>
                  <w:rStyle w:val="Hyperlink"/>
                </w:rPr>
                <w:t>Мастер р</w:t>
              </w:r>
              <w:r w:rsidR="00F024DE" w:rsidRPr="00F0201A">
                <w:rPr>
                  <w:rStyle w:val="Hyperlink"/>
                </w:rPr>
                <w:t>а</w:t>
              </w:r>
              <w:r w:rsidR="00F024DE" w:rsidRPr="00F0201A">
                <w:rPr>
                  <w:rStyle w:val="Hyperlink"/>
                </w:rPr>
                <w:t xml:space="preserve">д </w:t>
              </w:r>
              <w:r w:rsidR="00B1001E" w:rsidRPr="00F0201A">
                <w:rPr>
                  <w:rStyle w:val="Hyperlink"/>
                </w:rPr>
                <w:t>–</w:t>
              </w:r>
              <w:r w:rsidR="00F024DE" w:rsidRPr="00F0201A">
                <w:rPr>
                  <w:rStyle w:val="Hyperlink"/>
                </w:rPr>
                <w:t xml:space="preserve"> истраживачки рад</w:t>
              </w:r>
            </w:hyperlink>
          </w:p>
        </w:tc>
        <w:tc>
          <w:tcPr>
            <w:tcW w:w="360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 w:rsidRPr="00DF3920">
              <w:rPr>
                <w:lang w:val="sr-Cyrl-CS"/>
              </w:rPr>
              <w:t>0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 w:rsidRPr="00DF3920">
              <w:rPr>
                <w:lang w:val="sr-Cyrl-CS"/>
              </w:rPr>
              <w:t>0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27502C" w:rsidRDefault="0027502C" w:rsidP="00F024DE">
            <w:pPr>
              <w:jc w:val="center"/>
            </w:pPr>
            <w:r>
              <w:t>3</w:t>
            </w:r>
          </w:p>
        </w:tc>
        <w:tc>
          <w:tcPr>
            <w:tcW w:w="546" w:type="dxa"/>
            <w:vAlign w:val="center"/>
          </w:tcPr>
          <w:p w:rsidR="00F024DE" w:rsidRPr="0027502C" w:rsidRDefault="0027502C" w:rsidP="00F024DE">
            <w:pPr>
              <w:jc w:val="center"/>
            </w:pPr>
            <w:r>
              <w:t>0</w:t>
            </w:r>
          </w:p>
        </w:tc>
        <w:tc>
          <w:tcPr>
            <w:tcW w:w="726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>
              <w:t>1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540" w:type="dxa"/>
          </w:tcPr>
          <w:p w:rsidR="00F024DE" w:rsidRDefault="00F024DE" w:rsidP="00F024DE">
            <w:pPr>
              <w:ind w:left="-108" w:right="-180"/>
              <w:rPr>
                <w:lang w:val="sr-Cyrl-CS"/>
              </w:rPr>
            </w:pPr>
            <w:r>
              <w:t xml:space="preserve">  </w:t>
            </w:r>
            <w:r>
              <w:rPr>
                <w:lang w:val="sr-Cyrl-CS"/>
              </w:rPr>
              <w:t>СА</w:t>
            </w:r>
          </w:p>
        </w:tc>
      </w:tr>
      <w:tr w:rsidR="00F024DE" w:rsidRPr="00330329">
        <w:trPr>
          <w:trHeight w:val="236"/>
        </w:trPr>
        <w:tc>
          <w:tcPr>
            <w:tcW w:w="422" w:type="dxa"/>
            <w:vAlign w:val="center"/>
          </w:tcPr>
          <w:p w:rsidR="00F024DE" w:rsidRPr="00E212E5" w:rsidRDefault="00F024DE" w:rsidP="00F024DE">
            <w:pPr>
              <w:ind w:left="-180" w:right="-14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893" w:type="dxa"/>
            <w:vAlign w:val="center"/>
          </w:tcPr>
          <w:p w:rsidR="00F024DE" w:rsidRPr="00FD6197" w:rsidRDefault="00F024DE" w:rsidP="00F024DE">
            <w:pPr>
              <w:ind w:left="-134" w:right="-108"/>
              <w:jc w:val="center"/>
              <w:rPr>
                <w:lang w:val="sr-Cyrl-CS"/>
              </w:rPr>
            </w:pPr>
            <w:r>
              <w:t xml:space="preserve"> </w:t>
            </w:r>
            <w:r>
              <w:rPr>
                <w:lang w:val="sr-Cyrl-CS"/>
              </w:rPr>
              <w:t>М</w:t>
            </w:r>
            <w:r>
              <w:t>ДС</w:t>
            </w:r>
            <w:r>
              <w:rPr>
                <w:lang w:val="sr-Cyrl-CS"/>
              </w:rPr>
              <w:t>-15</w:t>
            </w:r>
          </w:p>
        </w:tc>
        <w:tc>
          <w:tcPr>
            <w:tcW w:w="4553" w:type="dxa"/>
          </w:tcPr>
          <w:p w:rsidR="00F024DE" w:rsidRPr="003411B2" w:rsidRDefault="00F0201A" w:rsidP="00F024DE">
            <w:pPr>
              <w:rPr>
                <w:color w:val="0000FF"/>
                <w:u w:val="single"/>
              </w:rPr>
            </w:pPr>
            <w:hyperlink w:anchor="Израда" w:history="1">
              <w:r w:rsidR="00B1001E" w:rsidRPr="00F0201A">
                <w:rPr>
                  <w:rStyle w:val="Hyperlink"/>
                </w:rPr>
                <w:t xml:space="preserve">Мастер рад </w:t>
              </w:r>
              <w:r w:rsidR="00B1001E" w:rsidRPr="00F0201A">
                <w:rPr>
                  <w:rStyle w:val="Hyperlink"/>
                </w:rPr>
                <w:t>-</w:t>
              </w:r>
              <w:r w:rsidR="00B1001E" w:rsidRPr="00F0201A">
                <w:rPr>
                  <w:rStyle w:val="Hyperlink"/>
                </w:rPr>
                <w:t xml:space="preserve"> из</w:t>
              </w:r>
              <w:r w:rsidR="00F024DE" w:rsidRPr="00F0201A">
                <w:rPr>
                  <w:rStyle w:val="Hyperlink"/>
                </w:rPr>
                <w:t>рада и одбрана рада</w:t>
              </w:r>
            </w:hyperlink>
          </w:p>
        </w:tc>
        <w:tc>
          <w:tcPr>
            <w:tcW w:w="360" w:type="dxa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484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396" w:type="dxa"/>
            <w:vAlign w:val="center"/>
          </w:tcPr>
          <w:p w:rsidR="00F024DE" w:rsidRPr="00DF3920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3" w:type="dxa"/>
            <w:gridSpan w:val="2"/>
            <w:vAlign w:val="center"/>
          </w:tcPr>
          <w:p w:rsidR="00F024DE" w:rsidRDefault="00F024DE" w:rsidP="00F024DE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</w:p>
        </w:tc>
        <w:tc>
          <w:tcPr>
            <w:tcW w:w="545" w:type="dxa"/>
            <w:vAlign w:val="center"/>
          </w:tcPr>
          <w:p w:rsidR="00F024DE" w:rsidRPr="00F102D0" w:rsidRDefault="001662ED" w:rsidP="00F024DE">
            <w:pPr>
              <w:jc w:val="center"/>
            </w:pPr>
            <w:r>
              <w:t>0</w:t>
            </w:r>
          </w:p>
        </w:tc>
        <w:tc>
          <w:tcPr>
            <w:tcW w:w="546" w:type="dxa"/>
            <w:vAlign w:val="center"/>
          </w:tcPr>
          <w:p w:rsidR="00F024DE" w:rsidRPr="0027502C" w:rsidRDefault="0027502C" w:rsidP="00F024DE">
            <w:pPr>
              <w:jc w:val="center"/>
            </w:pPr>
            <w:r>
              <w:t>2</w:t>
            </w:r>
          </w:p>
        </w:tc>
        <w:tc>
          <w:tcPr>
            <w:tcW w:w="726" w:type="dxa"/>
            <w:vAlign w:val="center"/>
          </w:tcPr>
          <w:p w:rsidR="00F024DE" w:rsidRDefault="00F024DE" w:rsidP="00F024DE">
            <w:pPr>
              <w:jc w:val="center"/>
            </w:pPr>
            <w:r>
              <w:t>7</w:t>
            </w:r>
          </w:p>
        </w:tc>
        <w:tc>
          <w:tcPr>
            <w:tcW w:w="720" w:type="dxa"/>
            <w:vAlign w:val="center"/>
          </w:tcPr>
          <w:p w:rsidR="00F024DE" w:rsidRDefault="00F024DE" w:rsidP="00F024DE">
            <w:pPr>
              <w:ind w:left="-108" w:right="-108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</w:p>
        </w:tc>
        <w:tc>
          <w:tcPr>
            <w:tcW w:w="540" w:type="dxa"/>
          </w:tcPr>
          <w:p w:rsidR="00F024DE" w:rsidRDefault="00F024DE" w:rsidP="00F024DE">
            <w:pPr>
              <w:ind w:left="-108" w:right="-180"/>
              <w:rPr>
                <w:lang w:val="sr-Cyrl-CS"/>
              </w:rPr>
            </w:pPr>
            <w:r>
              <w:t xml:space="preserve">  </w:t>
            </w:r>
            <w:r>
              <w:rPr>
                <w:lang w:val="sr-Cyrl-CS"/>
              </w:rPr>
              <w:t>СА</w:t>
            </w:r>
          </w:p>
        </w:tc>
      </w:tr>
      <w:tr w:rsidR="00F024DE" w:rsidRPr="00330329">
        <w:trPr>
          <w:trHeight w:val="297"/>
        </w:trPr>
        <w:tc>
          <w:tcPr>
            <w:tcW w:w="6228" w:type="dxa"/>
            <w:gridSpan w:val="4"/>
            <w:vAlign w:val="center"/>
          </w:tcPr>
          <w:p w:rsidR="00F024DE" w:rsidRPr="00CE3EC7" w:rsidRDefault="00F024DE" w:rsidP="00F024DE">
            <w:pPr>
              <w:ind w:left="-4" w:right="-108"/>
            </w:pPr>
            <w:r>
              <w:t xml:space="preserve">   </w:t>
            </w:r>
            <w:r w:rsidRPr="00330329">
              <w:rPr>
                <w:lang w:val="ru-RU"/>
              </w:rPr>
              <w:t xml:space="preserve">Укупно часова </w:t>
            </w:r>
            <w:r>
              <w:t>(предавања + вежбе, ДОН, ОЧ) и ЕСПБ на години</w:t>
            </w:r>
          </w:p>
        </w:tc>
        <w:tc>
          <w:tcPr>
            <w:tcW w:w="484" w:type="dxa"/>
            <w:vAlign w:val="center"/>
          </w:tcPr>
          <w:p w:rsidR="00F024DE" w:rsidRPr="00F102D0" w:rsidRDefault="00F024DE" w:rsidP="00F024DE">
            <w:r>
              <w:t>22</w:t>
            </w:r>
          </w:p>
        </w:tc>
        <w:tc>
          <w:tcPr>
            <w:tcW w:w="396" w:type="dxa"/>
            <w:vAlign w:val="center"/>
          </w:tcPr>
          <w:p w:rsidR="00F024DE" w:rsidRPr="00F102D0" w:rsidRDefault="00F024DE" w:rsidP="00F024DE">
            <w:pPr>
              <w:widowControl/>
              <w:autoSpaceDE/>
              <w:autoSpaceDN/>
              <w:adjustRightInd/>
              <w:ind w:right="-128"/>
            </w:pPr>
            <w:r>
              <w:t>24</w:t>
            </w:r>
          </w:p>
        </w:tc>
        <w:tc>
          <w:tcPr>
            <w:tcW w:w="1088" w:type="dxa"/>
            <w:gridSpan w:val="3"/>
            <w:vAlign w:val="center"/>
          </w:tcPr>
          <w:p w:rsidR="00F024DE" w:rsidRPr="00F102D0" w:rsidRDefault="00F024DE" w:rsidP="00F024DE">
            <w:pPr>
              <w:widowControl/>
              <w:autoSpaceDE/>
              <w:autoSpaceDN/>
              <w:adjustRightInd/>
            </w:pPr>
            <w:r>
              <w:t xml:space="preserve">       1</w:t>
            </w:r>
          </w:p>
        </w:tc>
        <w:tc>
          <w:tcPr>
            <w:tcW w:w="546" w:type="dxa"/>
            <w:vAlign w:val="center"/>
          </w:tcPr>
          <w:p w:rsidR="00F024DE" w:rsidRPr="0027502C" w:rsidRDefault="00F024DE" w:rsidP="00F024DE">
            <w:pPr>
              <w:widowControl/>
              <w:autoSpaceDE/>
              <w:autoSpaceDN/>
              <w:adjustRightInd/>
            </w:pPr>
            <w:r>
              <w:t xml:space="preserve">  </w:t>
            </w:r>
            <w:r w:rsidR="0027502C">
              <w:t>8</w:t>
            </w:r>
          </w:p>
        </w:tc>
        <w:tc>
          <w:tcPr>
            <w:tcW w:w="726" w:type="dxa"/>
            <w:vAlign w:val="center"/>
          </w:tcPr>
          <w:p w:rsidR="00F024DE" w:rsidRPr="00D142C4" w:rsidRDefault="00F024DE" w:rsidP="00F024DE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F024DE" w:rsidRPr="00330329" w:rsidRDefault="00F024DE" w:rsidP="00F024DE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  <w:vAlign w:val="center"/>
          </w:tcPr>
          <w:p w:rsidR="00F024DE" w:rsidRPr="00D142C4" w:rsidRDefault="00F024DE" w:rsidP="00F024DE">
            <w:pPr>
              <w:jc w:val="center"/>
            </w:pPr>
          </w:p>
        </w:tc>
      </w:tr>
      <w:tr w:rsidR="00F024DE" w:rsidRPr="00330329">
        <w:trPr>
          <w:trHeight w:val="216"/>
        </w:trPr>
        <w:tc>
          <w:tcPr>
            <w:tcW w:w="6228" w:type="dxa"/>
            <w:gridSpan w:val="4"/>
          </w:tcPr>
          <w:p w:rsidR="00F024DE" w:rsidRPr="00330329" w:rsidRDefault="00F024DE" w:rsidP="00F024DE">
            <w:pPr>
              <w:jc w:val="center"/>
              <w:rPr>
                <w:lang w:val="ru-RU"/>
              </w:rPr>
            </w:pPr>
            <w:r>
              <w:t xml:space="preserve"> </w:t>
            </w:r>
            <w:r w:rsidRPr="00CA784F">
              <w:t>Укупно часова активне наставе</w:t>
            </w:r>
            <w:r>
              <w:t>, остали часови и бодови</w:t>
            </w:r>
            <w:r w:rsidRPr="00CA784F">
              <w:t xml:space="preserve"> на години</w:t>
            </w:r>
          </w:p>
        </w:tc>
        <w:tc>
          <w:tcPr>
            <w:tcW w:w="1968" w:type="dxa"/>
            <w:gridSpan w:val="5"/>
          </w:tcPr>
          <w:p w:rsidR="00F024DE" w:rsidRPr="0027502C" w:rsidRDefault="00F024DE" w:rsidP="00F024DE">
            <w:pPr>
              <w:ind w:left="196"/>
              <w:jc w:val="center"/>
            </w:pPr>
            <w:r>
              <w:t>4</w:t>
            </w:r>
            <w:r w:rsidR="0027502C">
              <w:t>9</w:t>
            </w:r>
          </w:p>
        </w:tc>
        <w:tc>
          <w:tcPr>
            <w:tcW w:w="546" w:type="dxa"/>
          </w:tcPr>
          <w:p w:rsidR="00F024DE" w:rsidRPr="00330329" w:rsidRDefault="00F024DE" w:rsidP="00F024DE">
            <w:pPr>
              <w:ind w:left="196"/>
              <w:jc w:val="center"/>
              <w:rPr>
                <w:lang w:val="ru-RU"/>
              </w:rPr>
            </w:pPr>
          </w:p>
        </w:tc>
        <w:tc>
          <w:tcPr>
            <w:tcW w:w="726" w:type="dxa"/>
            <w:vAlign w:val="center"/>
          </w:tcPr>
          <w:p w:rsidR="00F024DE" w:rsidRPr="00D142C4" w:rsidRDefault="00F024DE" w:rsidP="00F024DE">
            <w:r>
              <w:t xml:space="preserve">   60</w:t>
            </w:r>
          </w:p>
        </w:tc>
        <w:tc>
          <w:tcPr>
            <w:tcW w:w="720" w:type="dxa"/>
          </w:tcPr>
          <w:p w:rsidR="00F024DE" w:rsidRDefault="00F024DE" w:rsidP="00F024DE">
            <w:pPr>
              <w:jc w:val="center"/>
              <w:rPr>
                <w:lang w:val="ru-RU"/>
              </w:rPr>
            </w:pPr>
          </w:p>
        </w:tc>
        <w:tc>
          <w:tcPr>
            <w:tcW w:w="540" w:type="dxa"/>
          </w:tcPr>
          <w:p w:rsidR="00F024DE" w:rsidRPr="00153A4C" w:rsidRDefault="00F024DE" w:rsidP="00F024DE">
            <w:pPr>
              <w:jc w:val="center"/>
              <w:rPr>
                <w:lang w:val="ru-RU"/>
              </w:rPr>
            </w:pPr>
          </w:p>
        </w:tc>
      </w:tr>
      <w:tr w:rsidR="00F024DE" w:rsidRPr="0007614D">
        <w:trPr>
          <w:trHeight w:val="689"/>
        </w:trPr>
        <w:tc>
          <w:tcPr>
            <w:tcW w:w="10728" w:type="dxa"/>
            <w:gridSpan w:val="13"/>
          </w:tcPr>
          <w:p w:rsidR="00F024DE" w:rsidRPr="0007614D" w:rsidRDefault="00F024DE" w:rsidP="00F024DE">
            <w:pPr>
              <w:ind w:left="36" w:right="-106"/>
              <w:rPr>
                <w:sz w:val="10"/>
                <w:szCs w:val="10"/>
              </w:rPr>
            </w:pPr>
          </w:p>
          <w:p w:rsidR="00F024DE" w:rsidRPr="003216A1" w:rsidRDefault="00F024DE" w:rsidP="00F024DE">
            <w:pPr>
              <w:ind w:left="36" w:right="-106"/>
            </w:pPr>
            <w:r w:rsidRPr="0007614D">
              <w:rPr>
                <w:lang w:val="ru-RU"/>
              </w:rPr>
              <w:t>НАПОМЕНА: Предмет</w:t>
            </w:r>
            <w:r>
              <w:rPr>
                <w:lang w:val="ru-RU"/>
              </w:rPr>
              <w:t xml:space="preserve">и изборног блока 1 - од </w:t>
            </w:r>
            <w:r>
              <w:t>четири</w:t>
            </w:r>
            <w:r>
              <w:rPr>
                <w:lang w:val="ru-RU"/>
              </w:rPr>
              <w:t xml:space="preserve"> изборна</w:t>
            </w:r>
            <w:r w:rsidRPr="0007614D">
              <w:rPr>
                <w:lang w:val="ru-RU"/>
              </w:rPr>
              <w:t xml:space="preserve"> предмета у </w:t>
            </w:r>
            <w:r w:rsidRPr="0007614D">
              <w:t>1</w:t>
            </w:r>
            <w:r w:rsidRPr="0007614D">
              <w:rPr>
                <w:lang w:val="ru-RU"/>
              </w:rPr>
              <w:t xml:space="preserve"> семестру студент бира </w:t>
            </w:r>
            <w:r>
              <w:t>два</w:t>
            </w:r>
          </w:p>
          <w:p w:rsidR="00F024DE" w:rsidRPr="0007614D" w:rsidRDefault="00F024DE" w:rsidP="00F024DE">
            <w:pPr>
              <w:ind w:right="-106"/>
            </w:pPr>
            <w:r w:rsidRPr="0007614D">
              <w:rPr>
                <w:lang w:val="ru-RU"/>
              </w:rPr>
              <w:t xml:space="preserve">                 </w:t>
            </w:r>
            <w:r>
              <w:rPr>
                <w:sz w:val="4"/>
                <w:szCs w:val="4"/>
              </w:rPr>
              <w:t xml:space="preserve">            </w:t>
            </w:r>
            <w:r w:rsidRPr="0007614D">
              <w:rPr>
                <w:lang w:val="ru-RU"/>
              </w:rPr>
              <w:t xml:space="preserve">  </w:t>
            </w:r>
            <w:r>
              <w:rPr>
                <w:sz w:val="2"/>
                <w:szCs w:val="2"/>
              </w:rPr>
              <w:t xml:space="preserve">                         </w:t>
            </w:r>
            <w:r w:rsidRPr="0007614D">
              <w:t xml:space="preserve">  </w:t>
            </w:r>
            <w:r w:rsidRPr="0007614D">
              <w:rPr>
                <w:lang w:val="ru-RU"/>
              </w:rPr>
              <w:t>Предмет</w:t>
            </w:r>
            <w:r>
              <w:rPr>
                <w:lang w:val="ru-RU"/>
              </w:rPr>
              <w:t xml:space="preserve">и изборног блока 2 - од </w:t>
            </w:r>
            <w:r>
              <w:t>четири</w:t>
            </w:r>
            <w:r>
              <w:rPr>
                <w:lang w:val="ru-RU"/>
              </w:rPr>
              <w:t xml:space="preserve"> изборна</w:t>
            </w:r>
            <w:r w:rsidRPr="0007614D">
              <w:rPr>
                <w:lang w:val="ru-RU"/>
              </w:rPr>
              <w:t xml:space="preserve"> предмета у </w:t>
            </w:r>
            <w:r w:rsidRPr="0007614D">
              <w:t>2</w:t>
            </w:r>
            <w:r w:rsidRPr="0007614D">
              <w:rPr>
                <w:lang w:val="ru-RU"/>
              </w:rPr>
              <w:t xml:space="preserve"> семестру студент бира </w:t>
            </w:r>
            <w:r>
              <w:t>два</w:t>
            </w:r>
          </w:p>
          <w:p w:rsidR="00F024DE" w:rsidRPr="0007614D" w:rsidRDefault="00F024DE" w:rsidP="00F024DE">
            <w:pPr>
              <w:jc w:val="center"/>
              <w:rPr>
                <w:sz w:val="10"/>
                <w:szCs w:val="10"/>
                <w:lang w:val="ru-RU"/>
              </w:rPr>
            </w:pPr>
          </w:p>
        </w:tc>
      </w:tr>
    </w:tbl>
    <w:p w:rsidR="00F024DE" w:rsidRDefault="00F024DE" w:rsidP="00F024DE"/>
    <w:p w:rsidR="00221D19" w:rsidRDefault="00221D19" w:rsidP="00221D19"/>
    <w:p w:rsidR="00A462B6" w:rsidRDefault="00A462B6" w:rsidP="00221D19"/>
    <w:p w:rsidR="00A462B6" w:rsidRDefault="00A462B6" w:rsidP="00221D19"/>
    <w:p w:rsidR="004E4DD0" w:rsidRDefault="004E4DD0" w:rsidP="00221D19"/>
    <w:p w:rsidR="003C1EE6" w:rsidRDefault="003C1EE6" w:rsidP="00221D19"/>
    <w:p w:rsidR="003C1EE6" w:rsidRDefault="003C1EE6" w:rsidP="00221D19"/>
    <w:p w:rsidR="004E4DD0" w:rsidRDefault="004E4DD0" w:rsidP="00221D19"/>
    <w:p w:rsidR="00D81E0B" w:rsidRDefault="00D81E0B" w:rsidP="00221D19"/>
    <w:p w:rsidR="00D81E0B" w:rsidRDefault="00D81E0B" w:rsidP="00221D19"/>
    <w:p w:rsidR="00D81E0B" w:rsidRDefault="00D81E0B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0B796C" w:rsidRDefault="000B796C" w:rsidP="00221D19"/>
    <w:p w:rsidR="00D81E0B" w:rsidRDefault="00D81E0B" w:rsidP="00221D19"/>
    <w:p w:rsidR="00D81E0B" w:rsidRDefault="00D81E0B" w:rsidP="00221D19"/>
    <w:p w:rsidR="00D81E0B" w:rsidRDefault="00D81E0B" w:rsidP="00221D19"/>
    <w:p w:rsidR="005807FE" w:rsidRDefault="005807FE" w:rsidP="00221D19"/>
    <w:p w:rsidR="005807FE" w:rsidRDefault="005807FE" w:rsidP="00221D19"/>
    <w:p w:rsidR="005807FE" w:rsidRDefault="005807FE" w:rsidP="00221D19"/>
    <w:p w:rsidR="00D81E0B" w:rsidRDefault="00D81E0B" w:rsidP="00221D19"/>
    <w:p w:rsidR="00A2509A" w:rsidRDefault="00A2509A" w:rsidP="00632E49">
      <w:pPr>
        <w:jc w:val="right"/>
        <w:rPr>
          <w:bCs/>
        </w:rPr>
      </w:pPr>
    </w:p>
    <w:p w:rsidR="00A2509A" w:rsidRDefault="00A2509A" w:rsidP="00632E49">
      <w:pPr>
        <w:jc w:val="right"/>
        <w:rPr>
          <w:bCs/>
        </w:rPr>
      </w:pPr>
    </w:p>
    <w:p w:rsidR="005807FE" w:rsidRDefault="005807FE" w:rsidP="00632E49">
      <w:pPr>
        <w:jc w:val="right"/>
        <w:rPr>
          <w:bCs/>
        </w:rPr>
      </w:pPr>
    </w:p>
    <w:p w:rsidR="00632E49" w:rsidRPr="0017516F" w:rsidRDefault="004761A9" w:rsidP="00632E49">
      <w:pPr>
        <w:jc w:val="right"/>
        <w:rPr>
          <w:bCs/>
          <w:lang w:val="sr-Cyrl-CS"/>
        </w:rPr>
      </w:pPr>
      <w:hyperlink w:anchor="Tabela" w:history="1">
        <w:r w:rsidR="00632E49" w:rsidRPr="00612857">
          <w:rPr>
            <w:rStyle w:val="Hyperlink"/>
            <w:bCs/>
            <w:lang w:val="sr-Cyrl-CS"/>
          </w:rPr>
          <w:t>Садржај</w:t>
        </w:r>
      </w:hyperlink>
    </w:p>
    <w:p w:rsidR="00221D19" w:rsidRPr="00C91844" w:rsidRDefault="00221D19" w:rsidP="00221D19">
      <w:pPr>
        <w:rPr>
          <w:bCs/>
          <w:lang w:val="sr-Cyrl-CS"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  <w:t xml:space="preserve">    </w:t>
      </w:r>
      <w:r w:rsidRPr="008E0237">
        <w:rPr>
          <w:bCs/>
          <w:lang w:val="sr-Cyrl-CS"/>
        </w:rPr>
        <w:tab/>
      </w:r>
      <w:r w:rsidRPr="003E6AAF">
        <w:rPr>
          <w:bCs/>
          <w:lang w:val="ru-RU"/>
        </w:rPr>
        <w:t xml:space="preserve">                    </w:t>
      </w:r>
      <w:r w:rsidR="00632E49">
        <w:rPr>
          <w:bCs/>
        </w:rPr>
        <w:tab/>
      </w:r>
      <w:r w:rsidR="00632E49">
        <w:rPr>
          <w:bCs/>
        </w:rPr>
        <w:tab/>
      </w:r>
      <w:r w:rsidRPr="003E6AAF">
        <w:rPr>
          <w:bCs/>
          <w:lang w:val="ru-RU"/>
        </w:rPr>
        <w:t xml:space="preserve"> </w:t>
      </w:r>
      <w:r>
        <w:rPr>
          <w:bCs/>
          <w:lang w:val="sr-Cyrl-CS"/>
        </w:rPr>
        <w:t xml:space="preserve">Шифра предмета: </w:t>
      </w:r>
      <w:r w:rsidR="00E94E76">
        <w:rPr>
          <w:bCs/>
        </w:rPr>
        <w:t>М</w:t>
      </w:r>
      <w:r w:rsidR="00E94E76">
        <w:t>ДС</w:t>
      </w:r>
      <w:r w:rsidR="00864081">
        <w:t xml:space="preserve"> </w:t>
      </w:r>
      <w:r w:rsidRPr="00C91844">
        <w:rPr>
          <w:lang w:val="sr-Cyrl-CS"/>
        </w:rPr>
        <w:t>-</w:t>
      </w:r>
      <w:r w:rsidR="00864081">
        <w:t xml:space="preserve"> </w:t>
      </w:r>
      <w:r w:rsidR="00632E49">
        <w:t>0</w:t>
      </w:r>
      <w:r w:rsidRPr="00C91844">
        <w:rPr>
          <w:lang w:val="sr-Cyrl-CS"/>
        </w:rPr>
        <w:t>1</w:t>
      </w:r>
    </w:p>
    <w:p w:rsidR="00E66757" w:rsidRPr="009A77D0" w:rsidRDefault="00E66757" w:rsidP="00E66757">
      <w:pPr>
        <w:rPr>
          <w:b/>
          <w:bCs/>
          <w:lang w:val="ru-RU"/>
        </w:rPr>
      </w:pPr>
    </w:p>
    <w:tbl>
      <w:tblPr>
        <w:tblW w:w="5258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00"/>
        <w:gridCol w:w="540"/>
        <w:gridCol w:w="1370"/>
        <w:gridCol w:w="1618"/>
        <w:gridCol w:w="1516"/>
        <w:gridCol w:w="2021"/>
      </w:tblGrid>
      <w:tr w:rsidR="00E66757" w:rsidRPr="007667A1">
        <w:trPr>
          <w:trHeight w:val="244"/>
          <w:jc w:val="center"/>
        </w:trPr>
        <w:tc>
          <w:tcPr>
            <w:tcW w:w="10065" w:type="dxa"/>
            <w:gridSpan w:val="6"/>
          </w:tcPr>
          <w:p w:rsidR="00E66757" w:rsidRPr="006E2BC2" w:rsidRDefault="00E66757" w:rsidP="00E66757">
            <w:pPr>
              <w:rPr>
                <w:bCs/>
                <w:sz w:val="22"/>
                <w:szCs w:val="22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Студијски програм</w:t>
            </w:r>
            <w:r w:rsidRPr="006E2BC2">
              <w:rPr>
                <w:bCs/>
                <w:sz w:val="22"/>
                <w:szCs w:val="22"/>
                <w:lang w:val="sr-Cyrl-CS"/>
              </w:rPr>
              <w:t xml:space="preserve">: </w:t>
            </w:r>
            <w:r w:rsidRPr="00DB193D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Pr="00DB193D">
              <w:rPr>
                <w:b/>
                <w:bCs/>
                <w:sz w:val="22"/>
                <w:szCs w:val="22"/>
              </w:rPr>
              <w:t xml:space="preserve"> </w:t>
            </w:r>
            <w:r w:rsidR="00F8033C" w:rsidRPr="00DB193D">
              <w:rPr>
                <w:b/>
                <w:bCs/>
                <w:sz w:val="22"/>
                <w:szCs w:val="22"/>
              </w:rPr>
              <w:t>Друмски саобраћај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6E2BC2" w:rsidRDefault="00E66757" w:rsidP="00E66757">
            <w:pPr>
              <w:rPr>
                <w:b/>
                <w:bCs/>
                <w:sz w:val="22"/>
                <w:szCs w:val="22"/>
                <w:lang w:val="ru-RU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Назив предмета:</w:t>
            </w:r>
            <w:r w:rsidRPr="006E2BC2">
              <w:rPr>
                <w:bCs/>
                <w:sz w:val="22"/>
                <w:szCs w:val="22"/>
                <w:lang w:val="sr-Cyrl-CS"/>
              </w:rPr>
              <w:t xml:space="preserve"> </w:t>
            </w:r>
            <w:bookmarkStart w:id="0" w:name="МЕТОДОЛОГИЈА"/>
            <w:r w:rsidRPr="001F42DD">
              <w:rPr>
                <w:b/>
                <w:lang w:val="sr-Cyrl-CS"/>
              </w:rPr>
              <w:t>МЕТОДОЛОГИЈА ИСТРАЖИВАЧКОГ РАДА</w:t>
            </w:r>
            <w:bookmarkEnd w:id="0"/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AD32B3" w:rsidRDefault="00E66757" w:rsidP="00E66757">
            <w:pPr>
              <w:rPr>
                <w:bCs/>
                <w:sz w:val="22"/>
                <w:szCs w:val="22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6E2BC2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др Сњежана Рајилић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0B0A26" w:rsidRDefault="00E66757" w:rsidP="00E66757">
            <w:pPr>
              <w:rPr>
                <w:sz w:val="22"/>
                <w:szCs w:val="22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 xml:space="preserve">Статус предмета: </w:t>
            </w:r>
            <w:r w:rsidRPr="00DB193D">
              <w:rPr>
                <w:b/>
                <w:bCs/>
                <w:sz w:val="22"/>
                <w:szCs w:val="22"/>
              </w:rPr>
              <w:t>обавезни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B3673F" w:rsidRDefault="00E66757" w:rsidP="00E66757">
            <w:pPr>
              <w:rPr>
                <w:sz w:val="22"/>
                <w:szCs w:val="22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6E2BC2">
              <w:rPr>
                <w:bCs/>
                <w:sz w:val="22"/>
                <w:szCs w:val="22"/>
              </w:rPr>
              <w:t>:</w:t>
            </w:r>
            <w:r w:rsidRPr="006E2BC2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925E06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6E2BC2" w:rsidRDefault="00E66757" w:rsidP="00E66757">
            <w:pPr>
              <w:rPr>
                <w:sz w:val="22"/>
                <w:szCs w:val="22"/>
                <w:lang w:val="sr-Cyrl-CS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6E2BC2">
              <w:rPr>
                <w:b/>
                <w:bCs/>
                <w:sz w:val="22"/>
                <w:szCs w:val="22"/>
              </w:rPr>
              <w:t>:</w:t>
            </w:r>
            <w:r w:rsidRPr="006E2BC2">
              <w:rPr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Cs/>
                <w:sz w:val="22"/>
                <w:szCs w:val="22"/>
                <w:lang w:val="sr-Cyrl-CS"/>
              </w:rPr>
              <w:t>нема</w:t>
            </w:r>
          </w:p>
        </w:tc>
      </w:tr>
      <w:tr w:rsidR="00E66757" w:rsidRPr="007667A1">
        <w:trPr>
          <w:trHeight w:val="544"/>
          <w:jc w:val="center"/>
        </w:trPr>
        <w:tc>
          <w:tcPr>
            <w:tcW w:w="10065" w:type="dxa"/>
            <w:gridSpan w:val="6"/>
          </w:tcPr>
          <w:p w:rsidR="00E66757" w:rsidRPr="00434A54" w:rsidRDefault="00E66757" w:rsidP="00E66757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434A5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  <w:r w:rsidRPr="004C720F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:</w:t>
            </w:r>
            <w:r w:rsidRPr="004C720F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="003233B6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Стицање </w:t>
            </w:r>
            <w:r w:rsidRPr="004C720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основн</w:t>
            </w:r>
            <w:r w:rsidR="003233B6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их</w:t>
            </w:r>
            <w:r w:rsidRPr="004C720F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 xml:space="preserve"> знања п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рименом теоријско</w:t>
            </w:r>
            <w:r w:rsidR="00D935F6"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D935F6"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методолошких и стручно</w:t>
            </w:r>
            <w:r w:rsidR="00E73342"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7D0F6C"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апликативних знања и метода на решавању конкретних проблема у области </w:t>
            </w:r>
            <w:r w:rsidR="00846AD2" w:rsidRPr="004C720F">
              <w:rPr>
                <w:rFonts w:ascii="Times New Roman" w:hAnsi="Times New Roman"/>
                <w:color w:val="auto"/>
                <w:sz w:val="20"/>
                <w:szCs w:val="20"/>
              </w:rPr>
              <w:t>саобраћаја</w:t>
            </w:r>
            <w:r w:rsidR="00D570C6" w:rsidRPr="004C720F">
              <w:rPr>
                <w:rFonts w:ascii="Times New Roman" w:hAnsi="Times New Roman"/>
                <w:color w:val="auto"/>
                <w:sz w:val="20"/>
                <w:szCs w:val="20"/>
              </w:rPr>
              <w:t>, безбедности, управљања, пројектовања</w:t>
            </w:r>
            <w:r w:rsidR="00846AD2" w:rsidRPr="004C720F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тарнспорта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. У оквиру студи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>ј</w:t>
            </w:r>
            <w:r w:rsidRPr="004C720F">
              <w:rPr>
                <w:rFonts w:ascii="Times New Roman" w:hAnsi="Times New Roman"/>
                <w:color w:val="auto"/>
                <w:sz w:val="20"/>
                <w:szCs w:val="20"/>
              </w:rPr>
              <w:t>ског истраживачког рада студент изучава проблем, његову структуру и сложеност и на основу спроведених анализа изводи закључке о могућим начинима његовог решавања. Проучавајући литературу студент се упознаје са најновијим сазнањима из области истраживања, методама које могу да се примене за решавање сличних проблема.</w:t>
            </w:r>
          </w:p>
        </w:tc>
      </w:tr>
      <w:tr w:rsidR="00E66757" w:rsidRPr="007667A1">
        <w:trPr>
          <w:trHeight w:val="829"/>
          <w:jc w:val="center"/>
        </w:trPr>
        <w:tc>
          <w:tcPr>
            <w:tcW w:w="10065" w:type="dxa"/>
            <w:gridSpan w:val="6"/>
          </w:tcPr>
          <w:p w:rsidR="00E66757" w:rsidRPr="00EA6D85" w:rsidRDefault="00E66757" w:rsidP="00E66757">
            <w:pPr>
              <w:jc w:val="both"/>
            </w:pPr>
            <w:r w:rsidRPr="00EA6D85">
              <w:rPr>
                <w:b/>
                <w:bCs/>
                <w:lang w:val="sr-Cyrl-CS"/>
              </w:rPr>
              <w:t>Исход предмета:</w:t>
            </w:r>
            <w:r w:rsidRPr="00EA6D85">
              <w:rPr>
                <w:bCs/>
                <w:lang w:val="sr-Cyrl-CS"/>
              </w:rPr>
              <w:t xml:space="preserve"> </w:t>
            </w:r>
            <w:r>
              <w:rPr>
                <w:bCs/>
              </w:rPr>
              <w:t>Студент</w:t>
            </w:r>
            <w:r w:rsidR="003233B6">
              <w:rPr>
                <w:bCs/>
              </w:rPr>
              <w:t xml:space="preserve"> је способан </w:t>
            </w:r>
            <w:r>
              <w:rPr>
                <w:shd w:val="clear" w:color="auto" w:fill="FFFFFF"/>
              </w:rPr>
              <w:t>за прим</w:t>
            </w:r>
            <w:r w:rsidRPr="00FA0B2E">
              <w:rPr>
                <w:shd w:val="clear" w:color="auto" w:fill="FFFFFF"/>
              </w:rPr>
              <w:t>ену с</w:t>
            </w:r>
            <w:r>
              <w:rPr>
                <w:shd w:val="clear" w:color="auto" w:fill="FFFFFF"/>
              </w:rPr>
              <w:t>т</w:t>
            </w:r>
            <w:r w:rsidRPr="00FA0B2E">
              <w:rPr>
                <w:shd w:val="clear" w:color="auto" w:fill="FFFFFF"/>
              </w:rPr>
              <w:t xml:space="preserve">ечених знања </w:t>
            </w:r>
            <w:r w:rsidRPr="00EA6D85">
              <w:rPr>
                <w:lang w:val="ru-RU"/>
              </w:rPr>
              <w:t>за</w:t>
            </w:r>
            <w:r w:rsidRPr="00EA6D85">
              <w:t xml:space="preserve"> укључивање и</w:t>
            </w:r>
            <w:r w:rsidRPr="00EA6D85">
              <w:rPr>
                <w:lang w:val="ru-RU"/>
              </w:rPr>
              <w:t xml:space="preserve"> самосталан нучно</w:t>
            </w:r>
            <w:r w:rsidRPr="00EA6D85">
              <w:t>-</w:t>
            </w:r>
            <w:r w:rsidRPr="00EA6D85">
              <w:rPr>
                <w:lang w:val="ru-RU"/>
              </w:rPr>
              <w:t xml:space="preserve">истраживачки рад у области </w:t>
            </w:r>
            <w:r w:rsidR="00682AF3">
              <w:t xml:space="preserve">инфраструктуре, </w:t>
            </w:r>
            <w:r w:rsidR="00D570C6">
              <w:t xml:space="preserve">управљања, пројектовања </w:t>
            </w:r>
            <w:r w:rsidR="00846AD2">
              <w:t>саобраћаја</w:t>
            </w:r>
            <w:r w:rsidR="00D570C6">
              <w:t xml:space="preserve"> </w:t>
            </w:r>
            <w:r w:rsidR="00846AD2">
              <w:t>и тарнспорта</w:t>
            </w:r>
            <w:r w:rsidRPr="00EA6D85">
              <w:t xml:space="preserve">. </w:t>
            </w:r>
            <w:r w:rsidRPr="00EA6D85">
              <w:rPr>
                <w:shd w:val="clear" w:color="auto" w:fill="FFFFFF"/>
              </w:rPr>
              <w:t xml:space="preserve">Способност разумевања различитих научних метода коришћених у научној литератури, способност успешног сналажења у стручној литератури, способност успешног писања научног рада у области </w:t>
            </w:r>
            <w:r w:rsidR="00D570C6">
              <w:t xml:space="preserve">безбедности, управљања </w:t>
            </w:r>
            <w:r w:rsidR="00846AD2">
              <w:t>саобраћаја и тарнспорта</w:t>
            </w:r>
            <w:r w:rsidRPr="00EA6D85">
              <w:rPr>
                <w:shd w:val="clear" w:color="auto" w:fill="FFFFFF"/>
              </w:rPr>
              <w:t>, способност успешног креирања и завршетка мастер рада.</w:t>
            </w:r>
            <w:r w:rsidR="00846AD2">
              <w:rPr>
                <w:shd w:val="clear" w:color="auto" w:fill="FFFFFF"/>
              </w:rPr>
              <w:t xml:space="preserve"> 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6E2BC2" w:rsidRDefault="00E66757" w:rsidP="00E66757">
            <w:pPr>
              <w:jc w:val="both"/>
              <w:rPr>
                <w:b/>
                <w:bCs/>
                <w:sz w:val="22"/>
                <w:szCs w:val="22"/>
                <w:lang w:val="ru-RU"/>
              </w:rPr>
            </w:pPr>
            <w:r w:rsidRPr="006E2BC2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</w:p>
          <w:p w:rsidR="00E66757" w:rsidRPr="006E2BC2" w:rsidRDefault="00E66757" w:rsidP="00E66757">
            <w:pPr>
              <w:jc w:val="both"/>
              <w:rPr>
                <w:b/>
                <w:iCs/>
                <w:sz w:val="22"/>
                <w:szCs w:val="22"/>
              </w:rPr>
            </w:pPr>
            <w:r w:rsidRPr="006E2BC2">
              <w:rPr>
                <w:b/>
                <w:iCs/>
                <w:sz w:val="22"/>
                <w:szCs w:val="22"/>
                <w:lang w:val="sr-Cyrl-CS"/>
              </w:rPr>
              <w:t>Теоријска</w:t>
            </w:r>
            <w:r>
              <w:rPr>
                <w:b/>
                <w:iCs/>
                <w:sz w:val="22"/>
                <w:szCs w:val="22"/>
                <w:lang w:val="sr-Cyrl-CS"/>
              </w:rPr>
              <w:t xml:space="preserve"> настава</w:t>
            </w:r>
            <w:r w:rsidRPr="006E2BC2">
              <w:rPr>
                <w:b/>
                <w:iCs/>
                <w:sz w:val="22"/>
                <w:szCs w:val="22"/>
                <w:lang w:val="sr-Cyrl-CS"/>
              </w:rPr>
              <w:t>:</w:t>
            </w:r>
          </w:p>
          <w:p w:rsidR="00E66757" w:rsidRPr="00E66757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E667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Однос науке и методологије научних истраживања.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675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Фазе научних </w:t>
            </w: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истраживања</w:t>
            </w:r>
            <w:r w:rsidR="00362E32" w:rsidRPr="00362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 области </w:t>
            </w:r>
            <w:r w:rsidR="00682A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безбедности, </w:t>
            </w:r>
            <w:r w:rsidR="00362E32" w:rsidRPr="00362E32">
              <w:rPr>
                <w:rFonts w:ascii="Times New Roman" w:hAnsi="Times New Roman"/>
                <w:sz w:val="20"/>
                <w:szCs w:val="20"/>
              </w:rPr>
              <w:t>саобраћаја и тарнспорта</w:t>
            </w: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Пројектовање и реализација научних истраживања. 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Методе научних истраживања у техничко-технолошким наукама. 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Научно-истраживачки пројекти</w:t>
            </w:r>
            <w:r w:rsidR="00362E32" w:rsidRPr="00362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 области </w:t>
            </w:r>
            <w:r w:rsidR="00362E32" w:rsidRPr="00362E32">
              <w:rPr>
                <w:rFonts w:ascii="Times New Roman" w:hAnsi="Times New Roman"/>
                <w:sz w:val="20"/>
                <w:szCs w:val="20"/>
              </w:rPr>
              <w:t>саобраћаја и тарнспорта</w:t>
            </w: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Структура пројекта истраживања.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Припрема предлога пројеката према стандардима у оквиру актуелних међунардоних пројеката.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Управљање научно-истраживачким пројектима</w:t>
            </w:r>
            <w:r w:rsidR="00362E32" w:rsidRPr="00362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у области </w:t>
            </w:r>
            <w:r w:rsidR="00682AF3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безбедности, </w:t>
            </w:r>
            <w:r w:rsidR="00362E32" w:rsidRPr="00362E32">
              <w:rPr>
                <w:rFonts w:ascii="Times New Roman" w:hAnsi="Times New Roman"/>
                <w:sz w:val="20"/>
                <w:szCs w:val="20"/>
              </w:rPr>
              <w:t>саобраћаја и тарнспорта</w:t>
            </w: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37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</w:rPr>
              <w:t>Израда пројектне документације.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Планирање и реализација научног истраживања. </w:t>
            </w:r>
          </w:p>
          <w:p w:rsidR="00E66757" w:rsidRPr="00362E32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Критичка анализа литературе из области </w:t>
            </w:r>
            <w:r w:rsidR="00362E32" w:rsidRPr="00362E32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у области </w:t>
            </w:r>
            <w:r w:rsidR="00362E32" w:rsidRPr="00362E32">
              <w:rPr>
                <w:rFonts w:ascii="Times New Roman" w:hAnsi="Times New Roman"/>
                <w:sz w:val="20"/>
                <w:szCs w:val="20"/>
              </w:rPr>
              <w:t>саобраћаја и тарнспорта</w:t>
            </w:r>
            <w:r w:rsidRPr="00362E32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</w:p>
          <w:p w:rsidR="00E66757" w:rsidRPr="00E66757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675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Планирање и реализација експеримената. </w:t>
            </w:r>
          </w:p>
          <w:p w:rsidR="00E66757" w:rsidRPr="00E66757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E667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Примена квантитативних и квалитативних метода за анализу резултата истраживања.</w:t>
            </w:r>
          </w:p>
          <w:p w:rsidR="00E66757" w:rsidRPr="00E66757" w:rsidRDefault="00E66757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66757">
              <w:rPr>
                <w:rFonts w:ascii="Times New Roman" w:hAnsi="Times New Roman"/>
                <w:color w:val="auto"/>
                <w:sz w:val="20"/>
                <w:szCs w:val="20"/>
              </w:rPr>
              <w:t>Анализа резултата и закључивање.</w:t>
            </w:r>
          </w:p>
          <w:p w:rsidR="00E66757" w:rsidRPr="00E66757" w:rsidRDefault="00890E68" w:rsidP="00E66757">
            <w:pPr>
              <w:pStyle w:val="Default"/>
              <w:numPr>
                <w:ilvl w:val="0"/>
                <w:numId w:val="24"/>
              </w:numPr>
              <w:tabs>
                <w:tab w:val="clear" w:pos="720"/>
                <w:tab w:val="num" w:pos="132"/>
                <w:tab w:val="left" w:pos="492"/>
              </w:tabs>
              <w:ind w:left="372" w:hanging="240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Вредновање</w:t>
            </w:r>
            <w:r w:rsidR="00E66757" w:rsidRPr="00E667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научног рада и истраживачког извештаја</w:t>
            </w:r>
            <w:r w:rsidR="003D10D4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E66757" w:rsidRPr="00E6675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E66757" w:rsidRPr="00F72EDD" w:rsidRDefault="00E66757" w:rsidP="00E66757">
            <w:pPr>
              <w:rPr>
                <w:b/>
                <w:iCs/>
                <w:color w:val="000000"/>
              </w:rPr>
            </w:pPr>
            <w:r w:rsidRPr="00EA7C1D">
              <w:rPr>
                <w:b/>
                <w:iCs/>
                <w:color w:val="000000"/>
                <w:lang w:val="sr-Cyrl-CS"/>
              </w:rPr>
              <w:t>Практична настава:</w:t>
            </w:r>
            <w:r w:rsidRPr="00B15D25">
              <w:rPr>
                <w:b/>
                <w:bCs/>
                <w:sz w:val="22"/>
                <w:szCs w:val="22"/>
                <w:lang w:val="ru-RU"/>
              </w:rPr>
              <w:t xml:space="preserve"> </w:t>
            </w:r>
            <w:r w:rsidRPr="00F72EDD">
              <w:rPr>
                <w:b/>
                <w:bCs/>
                <w:lang w:val="ru-RU"/>
              </w:rPr>
              <w:t>Вежбе, Други облици наставе, Студијски истраживачки рад</w:t>
            </w:r>
            <w:r w:rsidRPr="00F72EDD">
              <w:rPr>
                <w:b/>
                <w:bCs/>
              </w:rPr>
              <w:t>:</w:t>
            </w:r>
            <w:r w:rsidR="006028E2">
              <w:rPr>
                <w:b/>
                <w:bCs/>
              </w:rPr>
              <w:t xml:space="preserve"> </w:t>
            </w:r>
          </w:p>
          <w:p w:rsidR="00E66757" w:rsidRPr="005D1B3A" w:rsidRDefault="00E66757" w:rsidP="004619D6">
            <w:pPr>
              <w:ind w:right="-75"/>
              <w:jc w:val="both"/>
              <w:rPr>
                <w:b/>
                <w:iCs/>
              </w:rPr>
            </w:pPr>
            <w:r w:rsidRPr="005D1B3A">
              <w:rPr>
                <w:iCs/>
                <w:color w:val="000000"/>
                <w:lang w:val="sr-Cyrl-CS"/>
              </w:rPr>
              <w:t>Решавање задатака</w:t>
            </w:r>
            <w:r w:rsidRPr="005D1B3A">
              <w:rPr>
                <w:iCs/>
                <w:color w:val="000000"/>
                <w:lang w:val="ru-RU"/>
              </w:rPr>
              <w:t xml:space="preserve"> које</w:t>
            </w:r>
            <w:r w:rsidRPr="005D1B3A">
              <w:rPr>
                <w:iCs/>
                <w:color w:val="000000"/>
                <w:lang w:val="sr-Cyrl-CS"/>
              </w:rPr>
              <w:t xml:space="preserve"> прат</w:t>
            </w:r>
            <w:r w:rsidRPr="005D1B3A">
              <w:rPr>
                <w:iCs/>
                <w:color w:val="000000"/>
              </w:rPr>
              <w:t>е</w:t>
            </w:r>
            <w:r w:rsidRPr="005D1B3A">
              <w:rPr>
                <w:iCs/>
                <w:color w:val="000000"/>
                <w:lang w:val="sr-Cyrl-CS"/>
              </w:rPr>
              <w:t xml:space="preserve"> теме теоријске наставе.</w:t>
            </w:r>
            <w:r w:rsidRPr="005D1B3A">
              <w:rPr>
                <w:iCs/>
                <w:lang w:val="sr-Cyrl-CS"/>
              </w:rPr>
              <w:t xml:space="preserve"> Студент је дужан да редовно присуствује вежбама и да уради један семинарски рад из предметне проблематике</w:t>
            </w:r>
            <w:r w:rsidRPr="005D1B3A">
              <w:rPr>
                <w:iCs/>
              </w:rPr>
              <w:t xml:space="preserve">. </w:t>
            </w:r>
            <w:r w:rsidRPr="005D1B3A">
              <w:t>A</w:t>
            </w:r>
            <w:r w:rsidRPr="005D1B3A">
              <w:rPr>
                <w:lang w:val="ru-RU"/>
              </w:rPr>
              <w:t xml:space="preserve">нгажовање студената </w:t>
            </w:r>
            <w:r w:rsidR="004619D6">
              <w:t>при коришћењу различитих метода</w:t>
            </w:r>
            <w:r w:rsidR="00D3236D">
              <w:t>, научне лтературе</w:t>
            </w:r>
            <w:r w:rsidR="00846AD2" w:rsidRPr="00EA6D85">
              <w:rPr>
                <w:shd w:val="clear" w:color="auto" w:fill="FFFFFF"/>
              </w:rPr>
              <w:t xml:space="preserve"> у области </w:t>
            </w:r>
            <w:r w:rsidR="00682AF3">
              <w:t xml:space="preserve">инфраструктуре, </w:t>
            </w:r>
            <w:r w:rsidR="00846AD2">
              <w:t>саобраћаја</w:t>
            </w:r>
            <w:r w:rsidR="003C5B50">
              <w:t>, безбедности, управљања, пројектовања</w:t>
            </w:r>
            <w:r w:rsidR="00846AD2">
              <w:t xml:space="preserve"> и тарнспорта</w:t>
            </w:r>
            <w:r w:rsidRPr="005D1B3A">
              <w:t xml:space="preserve"> и </w:t>
            </w:r>
            <w:r w:rsidRPr="005D1B3A">
              <w:rPr>
                <w:lang w:val="ru-RU"/>
              </w:rPr>
              <w:t xml:space="preserve">заједничком </w:t>
            </w:r>
            <w:r w:rsidRPr="005D1B3A">
              <w:t>припремању</w:t>
            </w:r>
            <w:r w:rsidRPr="005D1B3A">
              <w:rPr>
                <w:lang w:val="ru-RU"/>
              </w:rPr>
              <w:t xml:space="preserve">  научних и</w:t>
            </w:r>
            <w:r w:rsidRPr="005D1B3A">
              <w:t xml:space="preserve"> </w:t>
            </w:r>
            <w:r w:rsidRPr="005D1B3A">
              <w:rPr>
                <w:lang w:val="ru-RU"/>
              </w:rPr>
              <w:t xml:space="preserve">стручних радова релевантних </w:t>
            </w:r>
            <w:r w:rsidR="004619D6">
              <w:t xml:space="preserve">при истраживању и изради </w:t>
            </w:r>
            <w:r w:rsidRPr="005D1B3A">
              <w:rPr>
                <w:lang w:val="ru-RU"/>
              </w:rPr>
              <w:t>мастер рад</w:t>
            </w:r>
            <w:r w:rsidR="004619D6">
              <w:t>а</w:t>
            </w:r>
            <w:r w:rsidRPr="005D1B3A">
              <w:t>.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16149B" w:rsidRPr="00B95F9D" w:rsidRDefault="00E66757" w:rsidP="00E66757">
            <w:pPr>
              <w:jc w:val="both"/>
              <w:rPr>
                <w:b/>
                <w:bCs/>
                <w:lang w:val="en-US"/>
              </w:rPr>
            </w:pPr>
            <w:r w:rsidRPr="00B95F9D">
              <w:rPr>
                <w:b/>
                <w:bCs/>
                <w:lang w:val="sr-Cyrl-CS"/>
              </w:rPr>
              <w:t>Литература</w:t>
            </w:r>
            <w:r w:rsidR="0016149B" w:rsidRPr="00B95F9D">
              <w:rPr>
                <w:b/>
                <w:bCs/>
              </w:rPr>
              <w:t>:</w:t>
            </w:r>
          </w:p>
          <w:p w:rsidR="0016149B" w:rsidRPr="00B95F9D" w:rsidRDefault="0016149B" w:rsidP="0016149B">
            <w:pPr>
              <w:pStyle w:val="normal0"/>
              <w:jc w:val="both"/>
              <w:rPr>
                <w:color w:val="000000"/>
              </w:rPr>
            </w:pPr>
            <w:r w:rsidRPr="00B95F9D">
              <w:rPr>
                <w:color w:val="000000"/>
              </w:rPr>
              <w:t xml:space="preserve">Основна литература: </w:t>
            </w:r>
          </w:p>
          <w:p w:rsidR="00E66757" w:rsidRPr="00AD32B3" w:rsidRDefault="00E66757" w:rsidP="00E66757">
            <w:pPr>
              <w:jc w:val="both"/>
            </w:pPr>
            <w:r w:rsidRPr="00AD32B3">
              <w:t xml:space="preserve">1. </w:t>
            </w:r>
            <w:r w:rsidR="00B95F9D" w:rsidRPr="00AD32B3">
              <w:t>Белић, Б.: Методе научног рада, Пољопривредни факултет, Нови Сад, 2020.</w:t>
            </w:r>
          </w:p>
          <w:p w:rsidR="00E66757" w:rsidRPr="00AD32B3" w:rsidRDefault="00E66757" w:rsidP="00E66757">
            <w:pPr>
              <w:jc w:val="both"/>
            </w:pPr>
            <w:r w:rsidRPr="00AD32B3">
              <w:t>2. Salkind</w:t>
            </w:r>
            <w:r w:rsidR="00BD2A91" w:rsidRPr="00AD32B3">
              <w:t>, B.:</w:t>
            </w:r>
            <w:r w:rsidRPr="00AD32B3">
              <w:t xml:space="preserve"> </w:t>
            </w:r>
            <w:r w:rsidRPr="00AD32B3">
              <w:rPr>
                <w:iCs/>
              </w:rPr>
              <w:t>Exploring Research: Pearson New International Edition</w:t>
            </w:r>
            <w:r w:rsidRPr="00AD32B3">
              <w:t xml:space="preserve">, 8rd Edition, Pearson Education Ltd., 2013. </w:t>
            </w:r>
          </w:p>
          <w:p w:rsidR="00E66757" w:rsidRPr="00AD32B3" w:rsidRDefault="00E66757" w:rsidP="00E66757">
            <w:pPr>
              <w:jc w:val="both"/>
            </w:pPr>
            <w:r w:rsidRPr="00AD32B3">
              <w:t xml:space="preserve">3. </w:t>
            </w:r>
            <w:r w:rsidR="00B95F9D" w:rsidRPr="00AD32B3">
              <w:t>Адамовић, Ж.: Методологија и технологија израде научних радова, ПИМ Универзитет, Бања Лука, 2017.</w:t>
            </w:r>
          </w:p>
          <w:p w:rsidR="00C20A9E" w:rsidRPr="00AD32B3" w:rsidRDefault="00C20A9E" w:rsidP="00E66757">
            <w:pPr>
              <w:jc w:val="both"/>
              <w:rPr>
                <w:lang w:val="en-US"/>
              </w:rPr>
            </w:pPr>
            <w:r w:rsidRPr="00AD32B3">
              <w:t>4. Рајилић. С., Стојић, Г.: Интегрални транспорт, Паневропски универзитет „Апеирон“, Бања Лука, 2021.</w:t>
            </w:r>
          </w:p>
          <w:p w:rsidR="0016149B" w:rsidRPr="00AD32B3" w:rsidRDefault="0016149B" w:rsidP="0016149B">
            <w:pPr>
              <w:pStyle w:val="normal0"/>
              <w:jc w:val="both"/>
            </w:pPr>
            <w:r w:rsidRPr="00AD32B3">
              <w:t>Помоћна литература:</w:t>
            </w:r>
          </w:p>
          <w:p w:rsidR="00B95F9D" w:rsidRPr="00AD32B3" w:rsidRDefault="00BD2760" w:rsidP="00B95F9D">
            <w:pPr>
              <w:jc w:val="both"/>
            </w:pPr>
            <w:r w:rsidRPr="00AD32B3">
              <w:t>1</w:t>
            </w:r>
            <w:r w:rsidR="00E66757" w:rsidRPr="00AD32B3">
              <w:t xml:space="preserve">. </w:t>
            </w:r>
            <w:r w:rsidR="00B95F9D" w:rsidRPr="00AD32B3">
              <w:t xml:space="preserve">Јеж, З.: Опште методологије научноистраживачког рада у друштвеним наукама, ТФ, Нови Сад, 2015. </w:t>
            </w:r>
          </w:p>
          <w:p w:rsidR="00E66757" w:rsidRPr="00B95F9D" w:rsidRDefault="00BD2760" w:rsidP="00B95F9D">
            <w:pPr>
              <w:jc w:val="both"/>
            </w:pPr>
            <w:r w:rsidRPr="00AD32B3">
              <w:rPr>
                <w:lang w:val="en-US"/>
              </w:rPr>
              <w:t>2</w:t>
            </w:r>
            <w:r w:rsidR="00E66757" w:rsidRPr="00AD32B3">
              <w:rPr>
                <w:lang w:val="en-US"/>
              </w:rPr>
              <w:t xml:space="preserve">. </w:t>
            </w:r>
            <w:r w:rsidR="00E66757" w:rsidRPr="00AD32B3">
              <w:rPr>
                <w:lang w:val="ru-RU"/>
              </w:rPr>
              <w:t>Михаиловић,</w:t>
            </w:r>
            <w:r w:rsidR="00BD2A91" w:rsidRPr="00AD32B3">
              <w:t xml:space="preserve"> M.:</w:t>
            </w:r>
            <w:r w:rsidR="00E66757" w:rsidRPr="00AD32B3">
              <w:rPr>
                <w:lang w:val="ru-RU"/>
              </w:rPr>
              <w:t xml:space="preserve"> Методологија научних истраживања,</w:t>
            </w:r>
            <w:r w:rsidR="00E66757" w:rsidRPr="00AD32B3">
              <w:t xml:space="preserve"> Београд, ФОН,</w:t>
            </w:r>
            <w:r w:rsidR="00E66757" w:rsidRPr="00AD32B3">
              <w:rPr>
                <w:lang w:val="ru-RU"/>
              </w:rPr>
              <w:t xml:space="preserve"> 2013.</w:t>
            </w:r>
            <w:r w:rsidR="00E66757" w:rsidRPr="00B95F9D">
              <w:rPr>
                <w:lang w:val="ru-RU"/>
              </w:rPr>
              <w:t xml:space="preserve"> </w:t>
            </w:r>
          </w:p>
        </w:tc>
      </w:tr>
      <w:tr w:rsidR="00E66757" w:rsidRPr="00B5563A">
        <w:trPr>
          <w:jc w:val="center"/>
        </w:trPr>
        <w:tc>
          <w:tcPr>
            <w:tcW w:w="3540" w:type="dxa"/>
            <w:gridSpan w:val="2"/>
          </w:tcPr>
          <w:p w:rsidR="00E66757" w:rsidRPr="00EA6D85" w:rsidRDefault="00E66757" w:rsidP="00E66757">
            <w:pPr>
              <w:rPr>
                <w:b/>
                <w:bCs/>
                <w:lang w:val="en-US"/>
              </w:rPr>
            </w:pPr>
            <w:r w:rsidRPr="00EA6D85">
              <w:rPr>
                <w:b/>
                <w:bCs/>
                <w:lang w:val="sr-Cyrl-CS"/>
              </w:rPr>
              <w:t xml:space="preserve">Број часова </w:t>
            </w:r>
            <w:r w:rsidRPr="00EA6D85">
              <w:rPr>
                <w:b/>
                <w:lang w:val="sr-Cyrl-CS"/>
              </w:rPr>
              <w:t xml:space="preserve"> активне наставе: </w:t>
            </w:r>
            <w:r w:rsidRPr="00EA6D85">
              <w:rPr>
                <w:b/>
                <w:lang w:val="en-US"/>
              </w:rPr>
              <w:t>60</w:t>
            </w:r>
          </w:p>
        </w:tc>
        <w:tc>
          <w:tcPr>
            <w:tcW w:w="2988" w:type="dxa"/>
            <w:gridSpan w:val="2"/>
          </w:tcPr>
          <w:p w:rsidR="00E66757" w:rsidRPr="00EA6D85" w:rsidRDefault="00E66757" w:rsidP="00E66757">
            <w:pPr>
              <w:rPr>
                <w:b/>
                <w:lang w:val="en-US"/>
              </w:rPr>
            </w:pPr>
            <w:r w:rsidRPr="00EA6D85">
              <w:rPr>
                <w:b/>
                <w:lang w:val="sr-Cyrl-CS"/>
              </w:rPr>
              <w:t xml:space="preserve">Теоријска настава: </w:t>
            </w:r>
            <w:r w:rsidRPr="00EA6D85">
              <w:rPr>
                <w:b/>
                <w:lang w:val="en-US"/>
              </w:rPr>
              <w:t>30</w:t>
            </w:r>
          </w:p>
        </w:tc>
        <w:tc>
          <w:tcPr>
            <w:tcW w:w="3537" w:type="dxa"/>
            <w:gridSpan w:val="2"/>
          </w:tcPr>
          <w:p w:rsidR="00E66757" w:rsidRPr="00EA6D85" w:rsidRDefault="00E66757" w:rsidP="00E66757">
            <w:pPr>
              <w:rPr>
                <w:b/>
                <w:lang w:val="en-US"/>
              </w:rPr>
            </w:pPr>
            <w:r w:rsidRPr="00EA6D85">
              <w:rPr>
                <w:b/>
                <w:lang w:val="ru-RU"/>
              </w:rPr>
              <w:t xml:space="preserve">Практична настава: </w:t>
            </w:r>
            <w:r w:rsidRPr="00EA6D85">
              <w:rPr>
                <w:b/>
                <w:lang w:val="en-US"/>
              </w:rPr>
              <w:t>30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EA6D85" w:rsidRDefault="00E66757" w:rsidP="00E66757">
            <w:pPr>
              <w:jc w:val="both"/>
              <w:rPr>
                <w:bCs/>
                <w:lang w:val="sr-Cyrl-CS"/>
              </w:rPr>
            </w:pPr>
            <w:r w:rsidRPr="00EA6D85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E66757" w:rsidRPr="007667A1">
        <w:trPr>
          <w:jc w:val="center"/>
        </w:trPr>
        <w:tc>
          <w:tcPr>
            <w:tcW w:w="10065" w:type="dxa"/>
            <w:gridSpan w:val="6"/>
          </w:tcPr>
          <w:p w:rsidR="00E66757" w:rsidRPr="00EA6D85" w:rsidRDefault="00E66757" w:rsidP="00E66757">
            <w:pPr>
              <w:jc w:val="center"/>
              <w:rPr>
                <w:b/>
                <w:bCs/>
                <w:lang w:val="ru-RU"/>
              </w:rPr>
            </w:pPr>
            <w:r w:rsidRPr="00EA6D85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E66757" w:rsidRPr="007667A1">
        <w:trPr>
          <w:jc w:val="center"/>
        </w:trPr>
        <w:tc>
          <w:tcPr>
            <w:tcW w:w="3000" w:type="dxa"/>
          </w:tcPr>
          <w:p w:rsidR="00E66757" w:rsidRPr="00EA6D85" w:rsidRDefault="00E66757" w:rsidP="00E66757">
            <w:pPr>
              <w:rPr>
                <w:b/>
                <w:iCs/>
                <w:lang w:val="sr-Cyrl-CS"/>
              </w:rPr>
            </w:pPr>
            <w:r w:rsidRPr="00EA6D85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10" w:type="dxa"/>
            <w:gridSpan w:val="2"/>
          </w:tcPr>
          <w:p w:rsidR="00E66757" w:rsidRPr="00EA6D85" w:rsidRDefault="00E66757" w:rsidP="00E66757">
            <w:pPr>
              <w:rPr>
                <w:lang w:val="ru-RU"/>
              </w:rPr>
            </w:pPr>
            <w:r w:rsidRPr="00EA6D85">
              <w:rPr>
                <w:lang w:val="ru-RU"/>
              </w:rPr>
              <w:t>Поена</w:t>
            </w:r>
          </w:p>
        </w:tc>
        <w:tc>
          <w:tcPr>
            <w:tcW w:w="3134" w:type="dxa"/>
            <w:gridSpan w:val="2"/>
          </w:tcPr>
          <w:p w:rsidR="00E66757" w:rsidRPr="00EA6D85" w:rsidRDefault="00E66757" w:rsidP="00E66757">
            <w:pPr>
              <w:rPr>
                <w:b/>
                <w:bCs/>
                <w:lang w:val="sr-Cyrl-CS"/>
              </w:rPr>
            </w:pPr>
            <w:r w:rsidRPr="00EA6D85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021" w:type="dxa"/>
          </w:tcPr>
          <w:p w:rsidR="00E66757" w:rsidRPr="00EA6D85" w:rsidRDefault="00E66757" w:rsidP="00E66757">
            <w:pPr>
              <w:rPr>
                <w:b/>
                <w:bCs/>
                <w:lang w:val="sr-Cyrl-CS"/>
              </w:rPr>
            </w:pPr>
            <w:r w:rsidRPr="00EA6D85">
              <w:rPr>
                <w:lang w:val="ru-RU"/>
              </w:rPr>
              <w:t>поена</w:t>
            </w:r>
          </w:p>
        </w:tc>
      </w:tr>
      <w:tr w:rsidR="00E66757" w:rsidRPr="007667A1">
        <w:trPr>
          <w:jc w:val="center"/>
        </w:trPr>
        <w:tc>
          <w:tcPr>
            <w:tcW w:w="3000" w:type="dxa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lang w:val="sr-Cyrl-CS"/>
              </w:rPr>
              <w:t>aктивнoст у тoку прeдaвaњa</w:t>
            </w:r>
          </w:p>
        </w:tc>
        <w:tc>
          <w:tcPr>
            <w:tcW w:w="1910" w:type="dxa"/>
            <w:gridSpan w:val="2"/>
          </w:tcPr>
          <w:p w:rsidR="00E66757" w:rsidRPr="00EA6D85" w:rsidRDefault="00E66757" w:rsidP="00E66757">
            <w:pPr>
              <w:jc w:val="both"/>
              <w:rPr>
                <w:b/>
                <w:bCs/>
              </w:rPr>
            </w:pPr>
            <w:r w:rsidRPr="00EA6D85">
              <w:rPr>
                <w:b/>
                <w:bCs/>
              </w:rPr>
              <w:t>10</w:t>
            </w:r>
          </w:p>
        </w:tc>
        <w:tc>
          <w:tcPr>
            <w:tcW w:w="3134" w:type="dxa"/>
            <w:gridSpan w:val="2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lang w:val="sr-Cyrl-CS"/>
              </w:rPr>
              <w:t>писмeни испит</w:t>
            </w:r>
          </w:p>
        </w:tc>
        <w:tc>
          <w:tcPr>
            <w:tcW w:w="2021" w:type="dxa"/>
          </w:tcPr>
          <w:p w:rsidR="00E66757" w:rsidRPr="00EA6D85" w:rsidRDefault="00E66757" w:rsidP="00E66757">
            <w:pPr>
              <w:jc w:val="both"/>
              <w:rPr>
                <w:b/>
                <w:iCs/>
              </w:rPr>
            </w:pPr>
            <w:r w:rsidRPr="00EA6D85">
              <w:rPr>
                <w:b/>
                <w:iCs/>
              </w:rPr>
              <w:t>30</w:t>
            </w:r>
          </w:p>
        </w:tc>
      </w:tr>
      <w:tr w:rsidR="00E66757" w:rsidRPr="007667A1">
        <w:trPr>
          <w:jc w:val="center"/>
        </w:trPr>
        <w:tc>
          <w:tcPr>
            <w:tcW w:w="3000" w:type="dxa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lang w:val="sr-Cyrl-CS"/>
              </w:rPr>
              <w:t>прaктичнa нaстaвa</w:t>
            </w:r>
          </w:p>
        </w:tc>
        <w:tc>
          <w:tcPr>
            <w:tcW w:w="1910" w:type="dxa"/>
            <w:gridSpan w:val="2"/>
          </w:tcPr>
          <w:p w:rsidR="00E66757" w:rsidRPr="00EA6D85" w:rsidRDefault="00E66757" w:rsidP="00E66757">
            <w:pPr>
              <w:jc w:val="both"/>
              <w:rPr>
                <w:b/>
                <w:bCs/>
                <w:lang w:val="en-US"/>
              </w:rPr>
            </w:pPr>
            <w:r w:rsidRPr="00EA6D85">
              <w:rPr>
                <w:b/>
                <w:bCs/>
                <w:lang w:val="en-US"/>
              </w:rPr>
              <w:t>10</w:t>
            </w:r>
          </w:p>
        </w:tc>
        <w:tc>
          <w:tcPr>
            <w:tcW w:w="3134" w:type="dxa"/>
            <w:gridSpan w:val="2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lang w:val="sr-Cyrl-CS"/>
              </w:rPr>
              <w:t>усмeни испт</w:t>
            </w:r>
          </w:p>
        </w:tc>
        <w:tc>
          <w:tcPr>
            <w:tcW w:w="2021" w:type="dxa"/>
          </w:tcPr>
          <w:p w:rsidR="00E66757" w:rsidRPr="00EA6D85" w:rsidRDefault="00E66757" w:rsidP="00E66757">
            <w:pPr>
              <w:jc w:val="both"/>
              <w:rPr>
                <w:b/>
                <w:bCs/>
              </w:rPr>
            </w:pPr>
            <w:r w:rsidRPr="00EA6D85">
              <w:rPr>
                <w:b/>
                <w:bCs/>
              </w:rPr>
              <w:t>10</w:t>
            </w:r>
          </w:p>
        </w:tc>
      </w:tr>
      <w:tr w:rsidR="00E66757" w:rsidRPr="007667A1">
        <w:trPr>
          <w:jc w:val="center"/>
        </w:trPr>
        <w:tc>
          <w:tcPr>
            <w:tcW w:w="3000" w:type="dxa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lang w:val="sr-Cyrl-CS"/>
              </w:rPr>
              <w:t>кoлoквиjум-и</w:t>
            </w:r>
          </w:p>
        </w:tc>
        <w:tc>
          <w:tcPr>
            <w:tcW w:w="1910" w:type="dxa"/>
            <w:gridSpan w:val="2"/>
          </w:tcPr>
          <w:p w:rsidR="00E66757" w:rsidRPr="00EA6D85" w:rsidRDefault="00E66757" w:rsidP="00E66757">
            <w:pPr>
              <w:jc w:val="both"/>
              <w:rPr>
                <w:b/>
                <w:bCs/>
              </w:rPr>
            </w:pPr>
            <w:r w:rsidRPr="00EA6D85">
              <w:rPr>
                <w:b/>
                <w:bCs/>
              </w:rPr>
              <w:t>10 + 10</w:t>
            </w:r>
          </w:p>
        </w:tc>
        <w:tc>
          <w:tcPr>
            <w:tcW w:w="3134" w:type="dxa"/>
            <w:gridSpan w:val="2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  <w:r w:rsidRPr="00EA6D85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021" w:type="dxa"/>
          </w:tcPr>
          <w:p w:rsidR="00E66757" w:rsidRPr="00EA6D85" w:rsidRDefault="00E66757" w:rsidP="00E66757">
            <w:pPr>
              <w:jc w:val="both"/>
              <w:rPr>
                <w:iCs/>
              </w:rPr>
            </w:pPr>
          </w:p>
        </w:tc>
      </w:tr>
      <w:tr w:rsidR="00E66757" w:rsidRPr="007667A1">
        <w:trPr>
          <w:jc w:val="center"/>
        </w:trPr>
        <w:tc>
          <w:tcPr>
            <w:tcW w:w="3000" w:type="dxa"/>
          </w:tcPr>
          <w:p w:rsidR="00E66757" w:rsidRPr="00EA6D85" w:rsidRDefault="00E66757" w:rsidP="00E66757">
            <w:pPr>
              <w:jc w:val="both"/>
              <w:rPr>
                <w:lang w:val="sr-Cyrl-CS"/>
              </w:rPr>
            </w:pPr>
            <w:r w:rsidRPr="00EA6D85">
              <w:rPr>
                <w:lang w:val="sr-Cyrl-CS"/>
              </w:rPr>
              <w:t>сeминaр-и</w:t>
            </w:r>
          </w:p>
        </w:tc>
        <w:tc>
          <w:tcPr>
            <w:tcW w:w="1910" w:type="dxa"/>
            <w:gridSpan w:val="2"/>
          </w:tcPr>
          <w:p w:rsidR="00E66757" w:rsidRPr="00EA6D85" w:rsidRDefault="00E66757" w:rsidP="00E66757">
            <w:pPr>
              <w:jc w:val="both"/>
              <w:rPr>
                <w:b/>
                <w:bCs/>
              </w:rPr>
            </w:pPr>
            <w:r w:rsidRPr="00EA6D85">
              <w:rPr>
                <w:b/>
                <w:bCs/>
              </w:rPr>
              <w:t>20</w:t>
            </w:r>
          </w:p>
        </w:tc>
        <w:tc>
          <w:tcPr>
            <w:tcW w:w="3134" w:type="dxa"/>
            <w:gridSpan w:val="2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021" w:type="dxa"/>
          </w:tcPr>
          <w:p w:rsidR="00E66757" w:rsidRPr="00EA6D85" w:rsidRDefault="00E66757" w:rsidP="00E66757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0568D6" w:rsidRDefault="000568D6" w:rsidP="000568D6">
      <w:pPr>
        <w:rPr>
          <w:bCs/>
          <w:caps/>
        </w:rPr>
      </w:pPr>
    </w:p>
    <w:p w:rsidR="000568D6" w:rsidRDefault="000568D6" w:rsidP="000568D6">
      <w:pPr>
        <w:rPr>
          <w:bCs/>
          <w:caps/>
        </w:rPr>
      </w:pPr>
    </w:p>
    <w:p w:rsidR="007D0F6C" w:rsidRDefault="007D0F6C" w:rsidP="003233B6">
      <w:pPr>
        <w:rPr>
          <w:bCs/>
          <w:lang w:val="en-US"/>
        </w:rPr>
      </w:pPr>
    </w:p>
    <w:p w:rsidR="007D0F6C" w:rsidRDefault="004761A9" w:rsidP="007D0F6C">
      <w:pPr>
        <w:jc w:val="right"/>
        <w:rPr>
          <w:bCs/>
        </w:rPr>
      </w:pPr>
      <w:hyperlink w:anchor="Tabela" w:history="1">
        <w:r w:rsidR="007D0F6C" w:rsidRPr="00612857">
          <w:rPr>
            <w:rStyle w:val="Hyperlink"/>
            <w:bCs/>
            <w:lang w:val="sr-Cyrl-CS"/>
          </w:rPr>
          <w:t>Садржај</w:t>
        </w:r>
      </w:hyperlink>
    </w:p>
    <w:p w:rsidR="007D0F6C" w:rsidRPr="00450438" w:rsidRDefault="007D0F6C" w:rsidP="007D0F6C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ab/>
        <w:t xml:space="preserve">           </w:t>
      </w:r>
      <w:r>
        <w:rPr>
          <w:bCs/>
        </w:rPr>
        <w:tab/>
        <w:t xml:space="preserve">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 </w:t>
      </w:r>
      <w:r>
        <w:rPr>
          <w:lang w:val="sr-Cyrl-CS"/>
        </w:rPr>
        <w:t>–</w:t>
      </w:r>
      <w:r w:rsidR="008132FE">
        <w:t xml:space="preserve"> 02</w:t>
      </w:r>
    </w:p>
    <w:p w:rsidR="007D0F6C" w:rsidRPr="002A3A8A" w:rsidRDefault="007D0F6C" w:rsidP="007D0F6C">
      <w:pPr>
        <w:rPr>
          <w:bCs/>
          <w:lang w:val="sr-Cyrl-CS"/>
        </w:rPr>
      </w:pPr>
    </w:p>
    <w:tbl>
      <w:tblPr>
        <w:tblW w:w="5260" w:type="pct"/>
        <w:jc w:val="center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60"/>
        <w:gridCol w:w="554"/>
        <w:gridCol w:w="1377"/>
        <w:gridCol w:w="1638"/>
        <w:gridCol w:w="1546"/>
        <w:gridCol w:w="1694"/>
      </w:tblGrid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7D0F6C" w:rsidRPr="007F03C1" w:rsidRDefault="007D0F6C" w:rsidP="007D0F6C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4E13E4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 xml:space="preserve"> Друмски саобраћај</w:t>
            </w:r>
          </w:p>
        </w:tc>
      </w:tr>
      <w:tr w:rsidR="007D0F6C" w:rsidRPr="00990A63">
        <w:trPr>
          <w:jc w:val="center"/>
        </w:trPr>
        <w:tc>
          <w:tcPr>
            <w:tcW w:w="10068" w:type="dxa"/>
            <w:gridSpan w:val="6"/>
          </w:tcPr>
          <w:p w:rsidR="007D0F6C" w:rsidRPr="007F03C1" w:rsidRDefault="007D0F6C" w:rsidP="007D0F6C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1" w:name="СИСТЕМ"/>
            <w:r>
              <w:rPr>
                <w:b/>
              </w:rPr>
              <w:t xml:space="preserve">СИСТЕМ </w:t>
            </w:r>
            <w:r w:rsidR="005E1AF6">
              <w:rPr>
                <w:b/>
              </w:rPr>
              <w:t xml:space="preserve"> </w:t>
            </w:r>
            <w:r>
              <w:rPr>
                <w:b/>
              </w:rPr>
              <w:t>КВАЛИТЕТА У ДРУМСКОМ САОБРАЋАЈУ</w:t>
            </w:r>
            <w:bookmarkEnd w:id="1"/>
          </w:p>
        </w:tc>
      </w:tr>
      <w:tr w:rsidR="007D0F6C" w:rsidRPr="00450438">
        <w:trPr>
          <w:jc w:val="center"/>
        </w:trPr>
        <w:tc>
          <w:tcPr>
            <w:tcW w:w="10068" w:type="dxa"/>
            <w:gridSpan w:val="6"/>
          </w:tcPr>
          <w:p w:rsidR="007D0F6C" w:rsidRPr="00AD32B3" w:rsidRDefault="007D0F6C" w:rsidP="007D0F6C"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44A18" w:rsidRPr="009972D3">
              <w:rPr>
                <w:b/>
                <w:bCs/>
                <w:color w:val="000000" w:themeColor="text1"/>
                <w:sz w:val="22"/>
                <w:szCs w:val="22"/>
              </w:rPr>
              <w:t>др Верица Данчевска</w:t>
            </w:r>
            <w:r w:rsidR="0032596A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32596A" w:rsidRPr="009972D3">
              <w:rPr>
                <w:b/>
                <w:bCs/>
                <w:color w:val="000000" w:themeColor="text1"/>
                <w:sz w:val="22"/>
                <w:szCs w:val="22"/>
              </w:rPr>
              <w:t>Горан Стојановић</w:t>
            </w:r>
          </w:p>
        </w:tc>
      </w:tr>
      <w:tr w:rsidR="007D0F6C" w:rsidRPr="00450438">
        <w:trPr>
          <w:jc w:val="center"/>
        </w:trPr>
        <w:tc>
          <w:tcPr>
            <w:tcW w:w="10068" w:type="dxa"/>
            <w:gridSpan w:val="6"/>
          </w:tcPr>
          <w:p w:rsidR="007D0F6C" w:rsidRPr="007F03C1" w:rsidRDefault="007D0F6C" w:rsidP="007D0F6C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 w:rsidR="008132FE">
              <w:rPr>
                <w:b/>
                <w:bCs/>
                <w:color w:val="000000"/>
                <w:sz w:val="22"/>
                <w:szCs w:val="22"/>
              </w:rPr>
              <w:t>Обавезни</w:t>
            </w:r>
          </w:p>
        </w:tc>
      </w:tr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7D0F6C" w:rsidRPr="007F03C1" w:rsidRDefault="007D0F6C" w:rsidP="007D0F6C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FD0AE9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8132F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7D0F6C" w:rsidRPr="007F03C1" w:rsidRDefault="007D0F6C" w:rsidP="007D0F6C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D0F6C" w:rsidRPr="001D4862">
        <w:trPr>
          <w:jc w:val="center"/>
        </w:trPr>
        <w:tc>
          <w:tcPr>
            <w:tcW w:w="10068" w:type="dxa"/>
            <w:gridSpan w:val="6"/>
          </w:tcPr>
          <w:p w:rsidR="007D0F6C" w:rsidRPr="007B1123" w:rsidRDefault="007D0F6C" w:rsidP="007D0F6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</w:pPr>
            <w:r w:rsidRPr="007B112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7B1123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Студент с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е знања </w:t>
            </w:r>
            <w:r w:rsidR="009A5107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и овладава вештинама у области примене система 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вредновања</w:t>
            </w:r>
            <w:r w:rsidR="009A5107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у 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друмском саобраћају. Упознаје се са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систем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има одређивања 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квалитета и оспособљава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се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за коришћење и анализу ос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нов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них модела и метода система 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вредновања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са посебним фокусом на</w:t>
            </w:r>
            <w:proofErr w:type="gramStart"/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7B1123">
              <w:rPr>
                <w:rStyle w:val="apple-converted-space"/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дефинисање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м</w:t>
            </w:r>
            <w:proofErr w:type="gramEnd"/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мерењ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и праћење процесних параметара</w:t>
            </w:r>
            <w:r w:rsidR="00760BBB"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 саобраћају и транспорту</w:t>
            </w:r>
            <w:r w:rsidR="00E40454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E40454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са циљем повећања ефикасности и ефективности пословања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свих саобраћајних система</w:t>
            </w:r>
            <w:r w:rsidR="00E40454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7D0F6C" w:rsidRPr="007B1123" w:rsidRDefault="007D0F6C" w:rsidP="007D0F6C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7B112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7B112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7B1123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тудент 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је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оспособљен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да примењ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уј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е,</w:t>
            </w:r>
            <w:r w:rsidR="00FB4C38" w:rsidRPr="007B1123">
              <w:rPr>
                <w:rFonts w:ascii="Georgia" w:hAnsi="Georgia"/>
                <w:color w:val="auto"/>
                <w:sz w:val="21"/>
                <w:szCs w:val="21"/>
                <w:shd w:val="clear" w:color="auto" w:fill="FFFFFF"/>
              </w:rPr>
              <w:t xml:space="preserve"> 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унапређује и истраж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ује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квалитет услуге у саобраћајним предузећима са ефикасним и ефектним управљањем овим системима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. Самостално 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анал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изира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концепт и основне елементе система квалитета (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Q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М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S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)</w:t>
            </w:r>
            <w:r w:rsidR="00760BBB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и 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сву </w:t>
            </w:r>
            <w:r w:rsidR="00760BBB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њихову специфичност у сектор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саобраћаја и транспорта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;</w:t>
            </w:r>
            <w:r w:rsidR="00135C6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де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финиш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и описуј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модел</w:t>
            </w:r>
            <w:r w:rsidR="00FB4C38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система квалитета и аргументује успостављање система менаџмента квалитета (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QMS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) на бази 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ISO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9000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, коришћењем савремених м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етод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система квалитета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 са евентуалним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предлозима за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њихово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унапређење и</w:t>
            </w:r>
            <w:r w:rsidRPr="007B112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побољшање</w:t>
            </w:r>
            <w:r w:rsidR="003233B6" w:rsidRPr="007B1123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7D0F6C" w:rsidRPr="00EE652D" w:rsidRDefault="007D0F6C" w:rsidP="007D0F6C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EE652D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7D0F6C" w:rsidRPr="00EE652D" w:rsidRDefault="007D0F6C" w:rsidP="007D0F6C">
            <w:pPr>
              <w:jc w:val="both"/>
              <w:rPr>
                <w:b/>
                <w:iCs/>
                <w:color w:val="000000"/>
                <w:lang w:val="sr-Cyrl-CS"/>
              </w:rPr>
            </w:pPr>
            <w:r w:rsidRPr="00EE652D">
              <w:rPr>
                <w:b/>
                <w:iCs/>
                <w:color w:val="000000"/>
                <w:lang w:val="sr-Cyrl-CS"/>
              </w:rPr>
              <w:t>Теоријска настава: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ситема квалитета.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D0F6C" w:rsidRPr="00EE652D" w:rsidRDefault="00FB4C38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Концепт квалитета, с</w:t>
            </w:r>
            <w:r w:rsidR="007D0F6C"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пецифичности и карактеристике савременог тржишта транспортних услуга;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Системи менаџмента квалитета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К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онцепт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основни елементи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 xml:space="preserve"> квалиета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П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олитика и циљеви квалитета;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QMS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ISO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9000;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П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роцес - дефинисање мерење и праћење процесних параметара;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Интегрисани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М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енаџмент системи;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Т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Q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М и пословна и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страј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ност;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Методе система квалитета</w:t>
            </w:r>
            <w:r w:rsidR="00760BBB">
              <w:rPr>
                <w:rFonts w:ascii="Times New Roman" w:hAnsi="Times New Roman"/>
                <w:sz w:val="20"/>
                <w:szCs w:val="20"/>
              </w:rPr>
              <w:t xml:space="preserve"> у саобраћају и транспорту,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П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реиспитивање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Q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S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побољшања: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П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еглед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Q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М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S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алата и техника за руководство,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М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етоде и технике квалитета и њихов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а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улогу и значај за систем квалитета у транспорту;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С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тратешк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о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управљање квалитетом</w:t>
            </w:r>
            <w:r w:rsidR="00760BBB">
              <w:rPr>
                <w:rFonts w:ascii="Times New Roman" w:hAnsi="Times New Roman"/>
                <w:sz w:val="20"/>
                <w:szCs w:val="20"/>
              </w:rPr>
              <w:t xml:space="preserve"> у саобраћају и транспорту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</w:p>
          <w:p w:rsidR="007D0F6C" w:rsidRPr="00EE652D" w:rsidRDefault="007D0F6C" w:rsidP="007D0F6C">
            <w:pPr>
              <w:pStyle w:val="Default"/>
              <w:numPr>
                <w:ilvl w:val="0"/>
                <w:numId w:val="21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EE652D">
              <w:rPr>
                <w:rFonts w:ascii="Times New Roman" w:hAnsi="Times New Roman"/>
                <w:sz w:val="20"/>
                <w:szCs w:val="20"/>
              </w:rPr>
              <w:t>М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енаџмент процеса и тимски рад</w:t>
            </w:r>
            <w:r w:rsidR="00841C3A">
              <w:rPr>
                <w:rFonts w:ascii="Times New Roman" w:hAnsi="Times New Roman"/>
                <w:sz w:val="20"/>
                <w:szCs w:val="20"/>
              </w:rPr>
              <w:t xml:space="preserve"> са стретгијом стандардизације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958C6" w:rsidRPr="005B7FCA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7D0F6C" w:rsidRPr="00EE652D" w:rsidRDefault="007D0F6C" w:rsidP="007D0F6C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652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Решавање задатака</w:t>
            </w:r>
            <w:r w:rsidRPr="00EE652D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које</w:t>
            </w:r>
            <w:r w:rsidRPr="00EE652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прат</w:t>
            </w:r>
            <w:r w:rsidRPr="00EE652D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EE652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EE652D">
              <w:rPr>
                <w:rFonts w:ascii="Times New Roman" w:hAnsi="Times New Roman"/>
                <w:iCs/>
                <w:sz w:val="20"/>
                <w:szCs w:val="20"/>
              </w:rPr>
              <w:t xml:space="preserve">ад </w:t>
            </w:r>
            <w:r w:rsidRPr="00EE652D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 предметне проблематике</w:t>
            </w:r>
            <w:r w:rsidRPr="00EE652D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Настава је</w:t>
            </w:r>
            <w:r w:rsidRPr="00EE652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везане за дефинисање, мерење и праћење процесних параметара кроз анализу примера метода и техника система квалитета</w:t>
            </w:r>
            <w:r w:rsidR="00760BBB">
              <w:rPr>
                <w:rFonts w:ascii="Times New Roman" w:hAnsi="Times New Roman"/>
                <w:sz w:val="20"/>
                <w:szCs w:val="20"/>
              </w:rPr>
              <w:t xml:space="preserve"> у саобраћају и транспорту</w:t>
            </w:r>
            <w:r w:rsidRPr="00EE652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D0F6C" w:rsidRPr="00321EAC">
        <w:trPr>
          <w:jc w:val="center"/>
        </w:trPr>
        <w:tc>
          <w:tcPr>
            <w:tcW w:w="10068" w:type="dxa"/>
            <w:gridSpan w:val="6"/>
          </w:tcPr>
          <w:p w:rsidR="00BD2760" w:rsidRPr="00052200" w:rsidRDefault="007D0F6C" w:rsidP="007D0F6C">
            <w:pPr>
              <w:jc w:val="both"/>
              <w:rPr>
                <w:b/>
                <w:bCs/>
              </w:rPr>
            </w:pPr>
            <w:r w:rsidRPr="00052200">
              <w:rPr>
                <w:b/>
                <w:bCs/>
                <w:lang w:val="sr-Cyrl-CS"/>
              </w:rPr>
              <w:t>Литература</w:t>
            </w:r>
            <w:r w:rsidR="00BD2760" w:rsidRPr="00052200">
              <w:rPr>
                <w:b/>
                <w:bCs/>
              </w:rPr>
              <w:t>:</w:t>
            </w:r>
          </w:p>
          <w:p w:rsidR="00BD2760" w:rsidRPr="00052200" w:rsidRDefault="007D0F6C" w:rsidP="00BD2760">
            <w:pPr>
              <w:pStyle w:val="normal0"/>
              <w:jc w:val="both"/>
            </w:pPr>
            <w:r w:rsidRPr="00052200">
              <w:rPr>
                <w:b/>
                <w:bCs/>
                <w:lang w:val="sr-Cyrl-CS"/>
              </w:rPr>
              <w:t xml:space="preserve"> </w:t>
            </w:r>
            <w:r w:rsidR="00BD2760" w:rsidRPr="00052200">
              <w:t xml:space="preserve">Основна литература: </w:t>
            </w:r>
          </w:p>
          <w:p w:rsidR="00D755A7" w:rsidRPr="00052200" w:rsidRDefault="007D0F6C" w:rsidP="00D755A7">
            <w:pPr>
              <w:jc w:val="both"/>
            </w:pPr>
            <w:r w:rsidRPr="00052200">
              <w:t xml:space="preserve">1. </w:t>
            </w:r>
            <w:r w:rsidR="00D755A7" w:rsidRPr="00052200">
              <w:t>Филиповић, J., Ђурић, M., Русо, J.</w:t>
            </w:r>
            <w:r w:rsidR="00BD2A91">
              <w:t>:</w:t>
            </w:r>
            <w:r w:rsidR="003233B6" w:rsidRPr="00052200">
              <w:t xml:space="preserve"> </w:t>
            </w:r>
            <w:r w:rsidR="00D755A7" w:rsidRPr="00052200">
              <w:t>Систем менаџмента квалитета, Факул</w:t>
            </w:r>
            <w:r w:rsidR="003233B6" w:rsidRPr="00052200">
              <w:t>тет</w:t>
            </w:r>
            <w:r w:rsidR="00D755A7" w:rsidRPr="00052200">
              <w:t xml:space="preserve"> организацион наука, Београд, 2018</w:t>
            </w:r>
            <w:r w:rsidR="00876AB6">
              <w:t>.</w:t>
            </w:r>
          </w:p>
          <w:p w:rsidR="007D0F6C" w:rsidRPr="00052200" w:rsidRDefault="00D755A7" w:rsidP="007D0F6C">
            <w:pPr>
              <w:jc w:val="both"/>
            </w:pPr>
            <w:r w:rsidRPr="00052200">
              <w:rPr>
                <w:lang w:val="ru-RU"/>
              </w:rPr>
              <w:t xml:space="preserve">2. </w:t>
            </w:r>
            <w:r w:rsidR="007D0F6C" w:rsidRPr="00052200">
              <w:rPr>
                <w:lang w:val="ru-RU"/>
              </w:rPr>
              <w:t>Пејчић</w:t>
            </w:r>
            <w:r w:rsidR="007D0F6C" w:rsidRPr="00052200">
              <w:t xml:space="preserve">, </w:t>
            </w:r>
            <w:r w:rsidR="007D0F6C" w:rsidRPr="00052200">
              <w:rPr>
                <w:lang w:val="ru-RU"/>
              </w:rPr>
              <w:t>Тарле С., Петровић, М., Парезановић, Т.</w:t>
            </w:r>
            <w:r w:rsidR="00BD2A91">
              <w:t>:</w:t>
            </w:r>
            <w:r w:rsidR="007D0F6C" w:rsidRPr="00052200">
              <w:t xml:space="preserve"> </w:t>
            </w:r>
            <w:r w:rsidR="007D0F6C" w:rsidRPr="00052200">
              <w:rPr>
                <w:lang w:val="ru-RU"/>
              </w:rPr>
              <w:t>Модели и методе система квалитета,</w:t>
            </w:r>
            <w:r w:rsidR="007D0F6C" w:rsidRPr="00052200">
              <w:t> </w:t>
            </w:r>
            <w:r w:rsidR="007D0F6C" w:rsidRPr="00052200">
              <w:rPr>
                <w:lang w:val="ru-RU"/>
              </w:rPr>
              <w:t>Саобраћајни факултет, Београд</w:t>
            </w:r>
            <w:r w:rsidR="00BD2A91">
              <w:t>, 2011, стр. 44-128.</w:t>
            </w:r>
          </w:p>
          <w:p w:rsidR="007D0F6C" w:rsidRPr="00052200" w:rsidRDefault="00D755A7" w:rsidP="007D0F6C">
            <w:pPr>
              <w:jc w:val="both"/>
              <w:rPr>
                <w:rFonts w:ascii="Arial" w:hAnsi="Arial" w:cs="Arial"/>
              </w:rPr>
            </w:pPr>
            <w:r w:rsidRPr="00052200">
              <w:t>3</w:t>
            </w:r>
            <w:r w:rsidR="007D0F6C" w:rsidRPr="00052200">
              <w:t xml:space="preserve">. </w:t>
            </w:r>
            <w:r w:rsidR="007D0F6C" w:rsidRPr="00052200">
              <w:rPr>
                <w:lang w:val="ru-RU"/>
              </w:rPr>
              <w:t>Хелета,</w:t>
            </w:r>
            <w:r w:rsidR="00876AB6">
              <w:t xml:space="preserve"> M.</w:t>
            </w:r>
            <w:r w:rsidR="00BD2A91">
              <w:t>:</w:t>
            </w:r>
            <w:r w:rsidR="007D0F6C" w:rsidRPr="00052200">
              <w:rPr>
                <w:rStyle w:val="apple-converted-space"/>
              </w:rPr>
              <w:t> </w:t>
            </w:r>
            <w:r w:rsidR="007D0F6C" w:rsidRPr="00052200">
              <w:rPr>
                <w:iCs/>
              </w:rPr>
              <w:t>TQM</w:t>
            </w:r>
            <w:r w:rsidR="007D0F6C" w:rsidRPr="00052200">
              <w:rPr>
                <w:iCs/>
                <w:lang w:val="ru-RU"/>
              </w:rPr>
              <w:t xml:space="preserve"> и модели пословне изврсности</w:t>
            </w:r>
            <w:r w:rsidR="00BD2A91">
              <w:rPr>
                <w:lang w:val="ru-RU"/>
              </w:rPr>
              <w:t>,</w:t>
            </w:r>
            <w:r w:rsidR="007D0F6C" w:rsidRPr="00052200">
              <w:t xml:space="preserve">, </w:t>
            </w:r>
            <w:r w:rsidR="007D0F6C" w:rsidRPr="00052200">
              <w:rPr>
                <w:lang w:val="ru-RU"/>
              </w:rPr>
              <w:t xml:space="preserve">Едукта, </w:t>
            </w:r>
            <w:r w:rsidR="007D0F6C" w:rsidRPr="00052200">
              <w:t xml:space="preserve"> </w:t>
            </w:r>
            <w:r w:rsidR="00BD2A91">
              <w:rPr>
                <w:lang w:val="ru-RU"/>
              </w:rPr>
              <w:t>Београд, 2010</w:t>
            </w:r>
            <w:r w:rsidR="00BD2A91">
              <w:t>, стр. 71-94.</w:t>
            </w:r>
            <w:r w:rsidR="007D0F6C" w:rsidRPr="00052200">
              <w:rPr>
                <w:rFonts w:ascii="Arial" w:hAnsi="Arial" w:cs="Arial"/>
              </w:rPr>
              <w:t> </w:t>
            </w:r>
          </w:p>
          <w:p w:rsidR="007D0F6C" w:rsidRPr="00052200" w:rsidRDefault="00D755A7" w:rsidP="007D0F6C">
            <w:pPr>
              <w:jc w:val="both"/>
            </w:pPr>
            <w:r w:rsidRPr="00052200">
              <w:t>4</w:t>
            </w:r>
            <w:r w:rsidR="007D0F6C" w:rsidRPr="00052200">
              <w:t xml:space="preserve">. </w:t>
            </w:r>
            <w:r w:rsidR="00D71831" w:rsidRPr="00052200">
              <w:t>Весел</w:t>
            </w:r>
            <w:r w:rsidR="002B41E4" w:rsidRPr="00052200">
              <w:t>и</w:t>
            </w:r>
            <w:r w:rsidR="00D71831" w:rsidRPr="00052200">
              <w:t>новић, М</w:t>
            </w:r>
            <w:r w:rsidR="00BD2A91">
              <w:t>.:</w:t>
            </w:r>
            <w:r w:rsidR="00876AB6">
              <w:t xml:space="preserve"> </w:t>
            </w:r>
            <w:r w:rsidR="007D0F6C" w:rsidRPr="00052200">
              <w:t>Систем квалитета у друмском транспорту, Ф.Т.Н., Нови Сад, 2013.</w:t>
            </w:r>
          </w:p>
          <w:p w:rsidR="00ED173F" w:rsidRPr="00052200" w:rsidRDefault="00ED173F" w:rsidP="007D0F6C">
            <w:pPr>
              <w:jc w:val="both"/>
            </w:pPr>
            <w:r w:rsidRPr="00052200">
              <w:t>5. Веселиновић, М</w:t>
            </w:r>
            <w:r w:rsidR="00BD2A91">
              <w:t>.:</w:t>
            </w:r>
            <w:r w:rsidRPr="00052200">
              <w:t xml:space="preserve"> Систем квалитета у друмском транспорту, Ф.Т.Н., Нови Сад, 2008.</w:t>
            </w:r>
          </w:p>
          <w:p w:rsidR="00D755A7" w:rsidRPr="00052200" w:rsidRDefault="00ED173F" w:rsidP="00D755A7">
            <w:pPr>
              <w:jc w:val="both"/>
              <w:rPr>
                <w:rFonts w:ascii="Arial" w:hAnsi="Arial"/>
              </w:rPr>
            </w:pPr>
            <w:r w:rsidRPr="00052200">
              <w:t>6</w:t>
            </w:r>
            <w:r w:rsidR="00D755A7" w:rsidRPr="00052200">
              <w:t>. Петровић, М.</w:t>
            </w:r>
            <w:r w:rsidR="00BD2A91">
              <w:t>:</w:t>
            </w:r>
            <w:r w:rsidR="00D755A7" w:rsidRPr="00052200">
              <w:t xml:space="preserve"> Системи квалитета и методе система квалитета, писани материјали доступни на студентском е-сервису, Саобраћајни факултет, Београд.</w:t>
            </w:r>
          </w:p>
          <w:p w:rsidR="00BD2760" w:rsidRPr="00052200" w:rsidRDefault="00BD2760" w:rsidP="00BD2760">
            <w:pPr>
              <w:pStyle w:val="normal0"/>
              <w:jc w:val="both"/>
            </w:pPr>
            <w:r w:rsidRPr="00052200">
              <w:t>Помоћна литература:</w:t>
            </w:r>
          </w:p>
          <w:p w:rsidR="007D0F6C" w:rsidRPr="00052200" w:rsidRDefault="00BD2760" w:rsidP="007D0F6C">
            <w:pPr>
              <w:jc w:val="both"/>
            </w:pPr>
            <w:r w:rsidRPr="00052200">
              <w:t>1</w:t>
            </w:r>
            <w:r w:rsidR="007D0F6C" w:rsidRPr="00052200">
              <w:t>. Гладовић,</w:t>
            </w:r>
            <w:r w:rsidR="00BD2A91">
              <w:t xml:space="preserve"> П.:</w:t>
            </w:r>
            <w:r w:rsidR="007D0F6C" w:rsidRPr="00052200">
              <w:t xml:space="preserve"> Систем квалитета у друмском транспорту, Ф.Т.Н., Нови Сад, 2012.</w:t>
            </w:r>
          </w:p>
          <w:p w:rsidR="004E1A75" w:rsidRPr="00052200" w:rsidRDefault="00BD2760" w:rsidP="007D0F6C">
            <w:pPr>
              <w:jc w:val="both"/>
            </w:pPr>
            <w:r w:rsidRPr="00052200">
              <w:t>2</w:t>
            </w:r>
            <w:r w:rsidR="004E1A75" w:rsidRPr="00052200">
              <w:t>. David L. Goetsch, Stanley D</w:t>
            </w:r>
            <w:r w:rsidR="00BD2A91">
              <w:t>.:</w:t>
            </w:r>
            <w:r w:rsidR="004E1A75" w:rsidRPr="00052200">
              <w:t xml:space="preserve"> Quality Management for Organizational Excellence: Introduction to Total Quality, Seventh Edition, ISBN 13: 978-1-292-02233-8, pp.472, Pearson Education Limited, 2014. </w:t>
            </w:r>
          </w:p>
          <w:p w:rsidR="00D755A7" w:rsidRPr="0061578C" w:rsidRDefault="00BD2760" w:rsidP="007D0F6C">
            <w:pPr>
              <w:jc w:val="both"/>
            </w:pPr>
            <w:r w:rsidRPr="00052200">
              <w:t>3</w:t>
            </w:r>
            <w:r w:rsidR="004E1A75" w:rsidRPr="00052200">
              <w:t>. Donna C. S. Summers, Q</w:t>
            </w:r>
            <w:r w:rsidR="00BD2A91">
              <w:t>.:</w:t>
            </w:r>
            <w:r w:rsidR="004E1A75" w:rsidRPr="00052200">
              <w:t xml:space="preserve"> Sixth edition, ISBN 13: 978-0-13-441327-3, pp.554, Pearson Education Limited, 2017, 2012, 2018.</w:t>
            </w:r>
          </w:p>
        </w:tc>
      </w:tr>
      <w:tr w:rsidR="007D0F6C" w:rsidRPr="00EA7C1D">
        <w:trPr>
          <w:jc w:val="center"/>
        </w:trPr>
        <w:tc>
          <w:tcPr>
            <w:tcW w:w="3813" w:type="dxa"/>
            <w:gridSpan w:val="2"/>
          </w:tcPr>
          <w:p w:rsidR="007D0F6C" w:rsidRPr="005E1ECF" w:rsidRDefault="007D0F6C" w:rsidP="007D0F6C">
            <w:pPr>
              <w:rPr>
                <w:b/>
                <w:bCs/>
                <w:lang w:val="en-US"/>
              </w:rPr>
            </w:pPr>
            <w:r w:rsidRPr="005E1ECF">
              <w:rPr>
                <w:b/>
                <w:bCs/>
                <w:lang w:val="sr-Cyrl-CS"/>
              </w:rPr>
              <w:t xml:space="preserve">Број часова </w:t>
            </w:r>
            <w:r w:rsidRPr="005E1ECF">
              <w:rPr>
                <w:b/>
                <w:lang w:val="sr-Cyrl-CS"/>
              </w:rPr>
              <w:t xml:space="preserve"> активне наставе: </w:t>
            </w:r>
            <w:r w:rsidR="00DD5AE2">
              <w:rPr>
                <w:b/>
                <w:lang w:val="en-US"/>
              </w:rPr>
              <w:t>105</w:t>
            </w:r>
          </w:p>
        </w:tc>
        <w:tc>
          <w:tcPr>
            <w:tcW w:w="3015" w:type="dxa"/>
            <w:gridSpan w:val="2"/>
          </w:tcPr>
          <w:p w:rsidR="007D0F6C" w:rsidRPr="005E1ECF" w:rsidRDefault="007D0F6C" w:rsidP="007D0F6C">
            <w:pPr>
              <w:rPr>
                <w:b/>
                <w:lang w:val="en-US"/>
              </w:rPr>
            </w:pPr>
            <w:r w:rsidRPr="005E1ECF">
              <w:rPr>
                <w:b/>
                <w:lang w:val="sr-Cyrl-CS"/>
              </w:rPr>
              <w:t xml:space="preserve">Теоријска настава: </w:t>
            </w:r>
            <w:r w:rsidR="00DD5AE2">
              <w:rPr>
                <w:b/>
                <w:lang w:val="en-US"/>
              </w:rPr>
              <w:t>45</w:t>
            </w:r>
          </w:p>
        </w:tc>
        <w:tc>
          <w:tcPr>
            <w:tcW w:w="3240" w:type="dxa"/>
            <w:gridSpan w:val="2"/>
          </w:tcPr>
          <w:p w:rsidR="007D0F6C" w:rsidRPr="005E1ECF" w:rsidRDefault="007D0F6C" w:rsidP="007D0F6C">
            <w:pPr>
              <w:rPr>
                <w:b/>
                <w:lang w:val="en-US"/>
              </w:rPr>
            </w:pPr>
            <w:r w:rsidRPr="005E1ECF">
              <w:rPr>
                <w:b/>
                <w:lang w:val="ru-RU"/>
              </w:rPr>
              <w:t xml:space="preserve">Практична настава: </w:t>
            </w:r>
            <w:r w:rsidR="00DD5AE2">
              <w:rPr>
                <w:b/>
                <w:lang w:val="en-US"/>
              </w:rPr>
              <w:t>60</w:t>
            </w:r>
          </w:p>
        </w:tc>
      </w:tr>
      <w:tr w:rsidR="007D0F6C" w:rsidRPr="00EA7C1D">
        <w:trPr>
          <w:jc w:val="center"/>
        </w:trPr>
        <w:tc>
          <w:tcPr>
            <w:tcW w:w="10068" w:type="dxa"/>
            <w:gridSpan w:val="6"/>
          </w:tcPr>
          <w:p w:rsidR="007D0F6C" w:rsidRPr="00D731F4" w:rsidRDefault="007D0F6C" w:rsidP="007D0F6C">
            <w:pPr>
              <w:jc w:val="both"/>
              <w:rPr>
                <w:bCs/>
                <w:sz w:val="22"/>
                <w:szCs w:val="22"/>
                <w:lang w:val="sr-Cyrl-CS"/>
              </w:rPr>
            </w:pPr>
            <w:r w:rsidRPr="00D731F4">
              <w:rPr>
                <w:b/>
                <w:bCs/>
                <w:sz w:val="22"/>
                <w:szCs w:val="22"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7D0F6C" w:rsidRPr="00EA7C1D">
        <w:trPr>
          <w:jc w:val="center"/>
        </w:trPr>
        <w:tc>
          <w:tcPr>
            <w:tcW w:w="10068" w:type="dxa"/>
            <w:gridSpan w:val="6"/>
          </w:tcPr>
          <w:p w:rsidR="007D0F6C" w:rsidRPr="00DB1E6F" w:rsidRDefault="007D0F6C" w:rsidP="007D0F6C">
            <w:pPr>
              <w:jc w:val="center"/>
              <w:rPr>
                <w:b/>
                <w:bCs/>
                <w:lang w:val="ru-RU"/>
              </w:rPr>
            </w:pPr>
            <w:r w:rsidRPr="00DB1E6F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D0F6C" w:rsidRPr="00EA7C1D">
        <w:trPr>
          <w:jc w:val="center"/>
        </w:trPr>
        <w:tc>
          <w:tcPr>
            <w:tcW w:w="3259" w:type="dxa"/>
          </w:tcPr>
          <w:p w:rsidR="007D0F6C" w:rsidRPr="00DB1E6F" w:rsidRDefault="007D0F6C" w:rsidP="007D0F6C">
            <w:pPr>
              <w:rPr>
                <w:b/>
                <w:iCs/>
                <w:lang w:val="sr-Cyrl-CS"/>
              </w:rPr>
            </w:pPr>
            <w:r w:rsidRPr="00DB1E6F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31" w:type="dxa"/>
            <w:gridSpan w:val="2"/>
          </w:tcPr>
          <w:p w:rsidR="007D0F6C" w:rsidRPr="00DB1E6F" w:rsidRDefault="007D0F6C" w:rsidP="007D0F6C">
            <w:pPr>
              <w:rPr>
                <w:lang w:val="ru-RU"/>
              </w:rPr>
            </w:pPr>
            <w:r w:rsidRPr="00DB1E6F">
              <w:rPr>
                <w:lang w:val="ru-RU"/>
              </w:rPr>
              <w:t>поена</w:t>
            </w:r>
          </w:p>
        </w:tc>
        <w:tc>
          <w:tcPr>
            <w:tcW w:w="3184" w:type="dxa"/>
            <w:gridSpan w:val="2"/>
          </w:tcPr>
          <w:p w:rsidR="007D0F6C" w:rsidRPr="00DB1E6F" w:rsidRDefault="007D0F6C" w:rsidP="007D0F6C">
            <w:pPr>
              <w:rPr>
                <w:b/>
                <w:bCs/>
                <w:lang w:val="sr-Cyrl-CS"/>
              </w:rPr>
            </w:pPr>
            <w:r w:rsidRPr="00DB1E6F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694" w:type="dxa"/>
          </w:tcPr>
          <w:p w:rsidR="007D0F6C" w:rsidRPr="00DB1E6F" w:rsidRDefault="007D0F6C" w:rsidP="007D0F6C">
            <w:pPr>
              <w:rPr>
                <w:b/>
                <w:bCs/>
                <w:lang w:val="sr-Cyrl-CS"/>
              </w:rPr>
            </w:pPr>
            <w:r w:rsidRPr="00DB1E6F">
              <w:rPr>
                <w:lang w:val="ru-RU"/>
              </w:rPr>
              <w:t>поена</w:t>
            </w:r>
          </w:p>
        </w:tc>
      </w:tr>
      <w:tr w:rsidR="007D0F6C" w:rsidRPr="00412A1C">
        <w:trPr>
          <w:jc w:val="center"/>
        </w:trPr>
        <w:tc>
          <w:tcPr>
            <w:tcW w:w="3259" w:type="dxa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lang w:val="sr-Cyrl-CS"/>
              </w:rPr>
              <w:t>aктивнoст у тoку прeдaвaњa</w:t>
            </w:r>
          </w:p>
        </w:tc>
        <w:tc>
          <w:tcPr>
            <w:tcW w:w="1931" w:type="dxa"/>
            <w:gridSpan w:val="2"/>
          </w:tcPr>
          <w:p w:rsidR="007D0F6C" w:rsidRPr="00DB1E6F" w:rsidRDefault="007D0F6C" w:rsidP="007D0F6C">
            <w:pPr>
              <w:jc w:val="both"/>
              <w:rPr>
                <w:b/>
                <w:bCs/>
              </w:rPr>
            </w:pPr>
            <w:r w:rsidRPr="00DB1E6F">
              <w:rPr>
                <w:b/>
                <w:bCs/>
              </w:rPr>
              <w:t>10</w:t>
            </w:r>
          </w:p>
        </w:tc>
        <w:tc>
          <w:tcPr>
            <w:tcW w:w="3184" w:type="dxa"/>
            <w:gridSpan w:val="2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lang w:val="sr-Cyrl-CS"/>
              </w:rPr>
              <w:t>писмeни испит</w:t>
            </w:r>
          </w:p>
        </w:tc>
        <w:tc>
          <w:tcPr>
            <w:tcW w:w="1694" w:type="dxa"/>
          </w:tcPr>
          <w:p w:rsidR="007D0F6C" w:rsidRPr="00DB1E6F" w:rsidRDefault="007D0F6C" w:rsidP="007D0F6C">
            <w:pPr>
              <w:jc w:val="both"/>
              <w:rPr>
                <w:b/>
                <w:iCs/>
              </w:rPr>
            </w:pPr>
            <w:r w:rsidRPr="00DB1E6F">
              <w:rPr>
                <w:b/>
                <w:iCs/>
              </w:rPr>
              <w:t>20</w:t>
            </w:r>
          </w:p>
        </w:tc>
      </w:tr>
      <w:tr w:rsidR="007D0F6C" w:rsidRPr="00412A1C">
        <w:trPr>
          <w:jc w:val="center"/>
        </w:trPr>
        <w:tc>
          <w:tcPr>
            <w:tcW w:w="3259" w:type="dxa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lang w:val="sr-Cyrl-CS"/>
              </w:rPr>
              <w:t>прaктичнa нaстaвa</w:t>
            </w:r>
          </w:p>
        </w:tc>
        <w:tc>
          <w:tcPr>
            <w:tcW w:w="1931" w:type="dxa"/>
            <w:gridSpan w:val="2"/>
          </w:tcPr>
          <w:p w:rsidR="007D0F6C" w:rsidRPr="00DB1E6F" w:rsidRDefault="007D0F6C" w:rsidP="007D0F6C">
            <w:pPr>
              <w:jc w:val="both"/>
              <w:rPr>
                <w:b/>
                <w:bCs/>
                <w:lang w:val="en-US"/>
              </w:rPr>
            </w:pPr>
            <w:r w:rsidRPr="00DB1E6F">
              <w:rPr>
                <w:b/>
                <w:bCs/>
                <w:lang w:val="en-US"/>
              </w:rPr>
              <w:t>10</w:t>
            </w:r>
          </w:p>
        </w:tc>
        <w:tc>
          <w:tcPr>
            <w:tcW w:w="3184" w:type="dxa"/>
            <w:gridSpan w:val="2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lang w:val="sr-Cyrl-CS"/>
              </w:rPr>
              <w:t>усмeни испт</w:t>
            </w:r>
          </w:p>
        </w:tc>
        <w:tc>
          <w:tcPr>
            <w:tcW w:w="1694" w:type="dxa"/>
          </w:tcPr>
          <w:p w:rsidR="007D0F6C" w:rsidRPr="00DB1E6F" w:rsidRDefault="007D0F6C" w:rsidP="007D0F6C">
            <w:pPr>
              <w:jc w:val="both"/>
              <w:rPr>
                <w:b/>
                <w:bCs/>
              </w:rPr>
            </w:pPr>
            <w:r w:rsidRPr="00DB1E6F">
              <w:rPr>
                <w:b/>
                <w:bCs/>
              </w:rPr>
              <w:t>20</w:t>
            </w:r>
          </w:p>
        </w:tc>
      </w:tr>
      <w:tr w:rsidR="007D0F6C" w:rsidRPr="00855245">
        <w:trPr>
          <w:jc w:val="center"/>
        </w:trPr>
        <w:tc>
          <w:tcPr>
            <w:tcW w:w="3259" w:type="dxa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lang w:val="sr-Cyrl-CS"/>
              </w:rPr>
              <w:t>кoлoквиjум-и</w:t>
            </w:r>
          </w:p>
        </w:tc>
        <w:tc>
          <w:tcPr>
            <w:tcW w:w="1931" w:type="dxa"/>
            <w:gridSpan w:val="2"/>
          </w:tcPr>
          <w:p w:rsidR="007D0F6C" w:rsidRPr="00DB1E6F" w:rsidRDefault="007D0F6C" w:rsidP="007D0F6C">
            <w:pPr>
              <w:jc w:val="both"/>
              <w:rPr>
                <w:b/>
                <w:bCs/>
              </w:rPr>
            </w:pPr>
            <w:r w:rsidRPr="00DB1E6F">
              <w:rPr>
                <w:b/>
                <w:bCs/>
              </w:rPr>
              <w:t>15 + 15</w:t>
            </w:r>
          </w:p>
        </w:tc>
        <w:tc>
          <w:tcPr>
            <w:tcW w:w="3184" w:type="dxa"/>
            <w:gridSpan w:val="2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  <w:r w:rsidRPr="00DB1E6F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694" w:type="dxa"/>
          </w:tcPr>
          <w:p w:rsidR="007D0F6C" w:rsidRPr="00DB1E6F" w:rsidRDefault="007D0F6C" w:rsidP="007D0F6C">
            <w:pPr>
              <w:jc w:val="both"/>
              <w:rPr>
                <w:iCs/>
              </w:rPr>
            </w:pPr>
          </w:p>
        </w:tc>
      </w:tr>
      <w:tr w:rsidR="007D0F6C" w:rsidRPr="00855245">
        <w:trPr>
          <w:jc w:val="center"/>
        </w:trPr>
        <w:tc>
          <w:tcPr>
            <w:tcW w:w="3259" w:type="dxa"/>
          </w:tcPr>
          <w:p w:rsidR="007D0F6C" w:rsidRPr="00DB1E6F" w:rsidRDefault="007D0F6C" w:rsidP="007D0F6C">
            <w:pPr>
              <w:jc w:val="both"/>
              <w:rPr>
                <w:lang w:val="sr-Cyrl-CS"/>
              </w:rPr>
            </w:pPr>
            <w:r w:rsidRPr="00DB1E6F">
              <w:rPr>
                <w:lang w:val="sr-Cyrl-CS"/>
              </w:rPr>
              <w:t>сeминaр-и</w:t>
            </w:r>
          </w:p>
        </w:tc>
        <w:tc>
          <w:tcPr>
            <w:tcW w:w="1931" w:type="dxa"/>
            <w:gridSpan w:val="2"/>
          </w:tcPr>
          <w:p w:rsidR="007D0F6C" w:rsidRPr="00DB1E6F" w:rsidRDefault="007D0F6C" w:rsidP="007D0F6C">
            <w:pPr>
              <w:jc w:val="both"/>
              <w:rPr>
                <w:b/>
                <w:bCs/>
              </w:rPr>
            </w:pPr>
            <w:r w:rsidRPr="00DB1E6F">
              <w:rPr>
                <w:b/>
                <w:bCs/>
              </w:rPr>
              <w:t>10</w:t>
            </w:r>
          </w:p>
        </w:tc>
        <w:tc>
          <w:tcPr>
            <w:tcW w:w="3184" w:type="dxa"/>
            <w:gridSpan w:val="2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694" w:type="dxa"/>
          </w:tcPr>
          <w:p w:rsidR="007D0F6C" w:rsidRPr="00DB1E6F" w:rsidRDefault="007D0F6C" w:rsidP="007D0F6C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5807FE" w:rsidRDefault="005807FE" w:rsidP="003233B6">
      <w:pPr>
        <w:rPr>
          <w:bCs/>
        </w:rPr>
      </w:pPr>
    </w:p>
    <w:p w:rsidR="00632E49" w:rsidRPr="0017516F" w:rsidRDefault="004761A9" w:rsidP="00632E49">
      <w:pPr>
        <w:jc w:val="right"/>
        <w:rPr>
          <w:bCs/>
          <w:lang w:val="sr-Cyrl-CS"/>
        </w:rPr>
      </w:pPr>
      <w:hyperlink w:anchor="Tabela" w:history="1">
        <w:r w:rsidR="00632E49" w:rsidRPr="00612857">
          <w:rPr>
            <w:rStyle w:val="Hyperlink"/>
            <w:bCs/>
            <w:lang w:val="sr-Cyrl-CS"/>
          </w:rPr>
          <w:t>Садржај</w:t>
        </w:r>
      </w:hyperlink>
    </w:p>
    <w:p w:rsidR="00822A78" w:rsidRPr="003C1EE6" w:rsidRDefault="00822A78" w:rsidP="00822A78">
      <w:r w:rsidRPr="00321EAC">
        <w:rPr>
          <w:b/>
          <w:bCs/>
          <w:lang w:val="sr-Cyrl-CS"/>
        </w:rPr>
        <w:t xml:space="preserve">Табела 5.2. </w:t>
      </w:r>
      <w:r w:rsidRPr="00321EAC">
        <w:rPr>
          <w:bCs/>
          <w:lang w:val="sr-Cyrl-CS"/>
        </w:rPr>
        <w:t>Спецификација  предме</w:t>
      </w:r>
      <w:r>
        <w:rPr>
          <w:bCs/>
          <w:lang w:val="sr-Cyrl-CS"/>
        </w:rPr>
        <w:t xml:space="preserve">та                            </w:t>
      </w:r>
      <w:r>
        <w:rPr>
          <w:bCs/>
          <w:lang w:val="sr-Cyrl-CS"/>
        </w:rPr>
        <w:tab/>
      </w:r>
      <w:r w:rsidRPr="00321EAC">
        <w:rPr>
          <w:bCs/>
          <w:lang w:val="sr-Cyrl-CS"/>
        </w:rPr>
        <w:t xml:space="preserve"> 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 w:rsidR="004E4DD0">
        <w:t xml:space="preserve"> 0</w:t>
      </w:r>
      <w:r>
        <w:t>3</w:t>
      </w:r>
    </w:p>
    <w:p w:rsidR="00434A54" w:rsidRPr="00B07CAD" w:rsidRDefault="00434A54" w:rsidP="00434A54">
      <w:pPr>
        <w:rPr>
          <w:b/>
          <w:bCs/>
          <w:sz w:val="22"/>
          <w:szCs w:val="22"/>
          <w:lang w:val="sr-Cyrl-CS"/>
        </w:rPr>
      </w:pPr>
    </w:p>
    <w:tbl>
      <w:tblPr>
        <w:tblW w:w="5421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3"/>
        <w:gridCol w:w="537"/>
        <w:gridCol w:w="1338"/>
        <w:gridCol w:w="1586"/>
        <w:gridCol w:w="1486"/>
        <w:gridCol w:w="2517"/>
      </w:tblGrid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bCs/>
                <w:sz w:val="22"/>
                <w:szCs w:val="22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Студијски програм: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DB193D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Pr="00DB193D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F8033C" w:rsidRPr="00DB193D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sz w:val="22"/>
                <w:szCs w:val="22"/>
                <w:lang w:val="sr-Cyrl-CS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bookmarkStart w:id="2" w:name="Страни"/>
            <w:r>
              <w:rPr>
                <w:b/>
                <w:bCs/>
              </w:rPr>
              <w:t>СТРАНИ</w:t>
            </w:r>
            <w:r w:rsidRPr="00CB3F3E">
              <w:rPr>
                <w:b/>
                <w:bCs/>
                <w:lang w:val="sr-Cyrl-CS"/>
              </w:rPr>
              <w:t xml:space="preserve">  ЈЕЗИК</w:t>
            </w:r>
            <w:r>
              <w:rPr>
                <w:b/>
                <w:bCs/>
              </w:rPr>
              <w:t xml:space="preserve"> - Енглески језик</w:t>
            </w:r>
            <w:bookmarkEnd w:id="2"/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b/>
                <w:bCs/>
                <w:sz w:val="22"/>
                <w:szCs w:val="22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Наставник: </w:t>
            </w:r>
            <w:r w:rsidRPr="009972D3">
              <w:rPr>
                <w:b/>
                <w:color w:val="000000" w:themeColor="text1"/>
                <w:sz w:val="22"/>
                <w:szCs w:val="22"/>
              </w:rPr>
              <w:t>Марина Стајковић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sz w:val="22"/>
                <w:szCs w:val="22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 w:rsidRPr="00F412F1"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171472">
              <w:rPr>
                <w:b/>
                <w:bCs/>
                <w:sz w:val="22"/>
                <w:szCs w:val="22"/>
                <w:lang w:val="sr-Cyrl-CS"/>
              </w:rPr>
              <w:t>обавезни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B85BC5" w:rsidRDefault="00434A54" w:rsidP="00434A54">
            <w:pPr>
              <w:rPr>
                <w:sz w:val="22"/>
                <w:szCs w:val="22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F412F1">
              <w:rPr>
                <w:b/>
                <w:bCs/>
                <w:sz w:val="22"/>
                <w:szCs w:val="22"/>
              </w:rPr>
              <w:t>:</w:t>
            </w: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sz w:val="22"/>
                <w:szCs w:val="22"/>
                <w:lang w:val="sr-Cyrl-CS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F412F1">
              <w:rPr>
                <w:b/>
                <w:bCs/>
                <w:sz w:val="22"/>
                <w:szCs w:val="22"/>
              </w:rPr>
              <w:t>:</w:t>
            </w:r>
            <w:r w:rsidRPr="00F412F1">
              <w:rPr>
                <w:bCs/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jc w:val="both"/>
              <w:rPr>
                <w:sz w:val="22"/>
                <w:szCs w:val="22"/>
                <w:lang w:val="ru-RU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Циљ предмета: </w:t>
            </w:r>
            <w:r>
              <w:rPr>
                <w:bCs/>
              </w:rPr>
              <w:t>Студент стиче основна знања п</w:t>
            </w:r>
            <w:r>
              <w:t>рименом и</w:t>
            </w:r>
            <w:r>
              <w:rPr>
                <w:color w:val="000000"/>
              </w:rPr>
              <w:t xml:space="preserve"> употребом</w:t>
            </w:r>
            <w:r w:rsidRPr="00377272">
              <w:rPr>
                <w:color w:val="000000"/>
              </w:rPr>
              <w:t xml:space="preserve"> енглеског језика у различитим ситуацијама и контекстима у области </w:t>
            </w:r>
            <w:r w:rsidR="00C53D8D">
              <w:t>саобраћаја и транспорта</w:t>
            </w:r>
            <w:r w:rsidRPr="00377272">
              <w:rPr>
                <w:color w:val="000000"/>
              </w:rPr>
              <w:t>, усвајање уже стручне лексике, обрада уже стручних текстова, развијање способности правилног писања у енглеском језику и унапређење вештине превођења са српског на енглески језик.</w:t>
            </w:r>
            <w:r>
              <w:rPr>
                <w:color w:val="000000"/>
              </w:rPr>
              <w:t xml:space="preserve"> </w:t>
            </w:r>
            <w:r w:rsidRPr="00377272">
              <w:rPr>
                <w:lang w:val="ru-RU"/>
              </w:rPr>
              <w:t>Постизање компетенције за усмену и писану комуникацију стицањем одређен</w:t>
            </w:r>
            <w:r w:rsidRPr="00377272">
              <w:t>о</w:t>
            </w:r>
            <w:r w:rsidRPr="00377272">
              <w:rPr>
                <w:lang w:val="ru-RU"/>
              </w:rPr>
              <w:t>г</w:t>
            </w:r>
            <w:r w:rsidRPr="00377272">
              <w:rPr>
                <w:lang w:val="sr-Cyrl-CS"/>
              </w:rPr>
              <w:t xml:space="preserve"> </w:t>
            </w:r>
            <w:r w:rsidRPr="00377272">
              <w:rPr>
                <w:lang w:val="ru-RU"/>
              </w:rPr>
              <w:t>степена активног знања језика.</w:t>
            </w:r>
            <w:r w:rsidRPr="00F412F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jc w:val="both"/>
              <w:rPr>
                <w:sz w:val="22"/>
                <w:szCs w:val="22"/>
                <w:lang w:val="ru-RU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Исход предмета: </w:t>
            </w:r>
            <w:r>
              <w:rPr>
                <w:bCs/>
              </w:rPr>
              <w:t>Студент</w:t>
            </w:r>
            <w:r w:rsidR="003233B6">
              <w:rPr>
                <w:bCs/>
              </w:rPr>
              <w:t xml:space="preserve"> је способан</w:t>
            </w:r>
            <w:r>
              <w:rPr>
                <w:shd w:val="clear" w:color="auto" w:fill="FFFFFF"/>
              </w:rPr>
              <w:t xml:space="preserve"> за прим</w:t>
            </w:r>
            <w:r w:rsidRPr="00FA0B2E">
              <w:rPr>
                <w:shd w:val="clear" w:color="auto" w:fill="FFFFFF"/>
              </w:rPr>
              <w:t>ену с</w:t>
            </w:r>
            <w:r>
              <w:rPr>
                <w:shd w:val="clear" w:color="auto" w:fill="FFFFFF"/>
              </w:rPr>
              <w:t>т</w:t>
            </w:r>
            <w:r w:rsidRPr="00FA0B2E">
              <w:rPr>
                <w:shd w:val="clear" w:color="auto" w:fill="FFFFFF"/>
              </w:rPr>
              <w:t>ечених знања</w:t>
            </w:r>
            <w:r w:rsidR="003233B6">
              <w:rPr>
                <w:shd w:val="clear" w:color="auto" w:fill="FFFFFF"/>
              </w:rPr>
              <w:t>,</w:t>
            </w:r>
            <w:r w:rsidRPr="00FA0B2E">
              <w:rPr>
                <w:shd w:val="clear" w:color="auto" w:fill="FFFFFF"/>
              </w:rPr>
              <w:t xml:space="preserve"> </w:t>
            </w:r>
            <w:r>
              <w:rPr>
                <w:color w:val="000000"/>
              </w:rPr>
              <w:t>да корист</w:t>
            </w:r>
            <w:r w:rsidR="003233B6">
              <w:rPr>
                <w:color w:val="000000"/>
              </w:rPr>
              <w:t>и</w:t>
            </w:r>
            <w:r w:rsidRPr="00377272">
              <w:rPr>
                <w:color w:val="000000"/>
              </w:rPr>
              <w:t xml:space="preserve"> термине, језичке конструкције и функције карактеристичне за </w:t>
            </w:r>
            <w:r w:rsidR="00C53D8D">
              <w:t>саобраћај и транспорт</w:t>
            </w:r>
            <w:r w:rsidRPr="00377272">
              <w:rPr>
                <w:color w:val="000000"/>
              </w:rPr>
              <w:t>, да самостално излаже о темама које су обрађиване на часовима, да пише CV-је, писма и параграфе</w:t>
            </w:r>
            <w:r w:rsidR="003233B6">
              <w:rPr>
                <w:color w:val="000000"/>
              </w:rPr>
              <w:t>,</w:t>
            </w:r>
            <w:r w:rsidRPr="00377272">
              <w:rPr>
                <w:color w:val="000000"/>
              </w:rPr>
              <w:t xml:space="preserve"> и преводи стручне текстове са српског на енглески језик. </w:t>
            </w:r>
            <w:r w:rsidRPr="00377272">
              <w:rPr>
                <w:lang w:val="sr-Cyrl-CS"/>
              </w:rPr>
              <w:t>Слoбoднo, прaвилнo и спoнтaнo усмeнo и писмeнo изрaжaвањe</w:t>
            </w:r>
            <w:r w:rsidRPr="00377272">
              <w:rPr>
                <w:lang w:val="ru-RU"/>
              </w:rPr>
              <w:t xml:space="preserve">, </w:t>
            </w:r>
            <w:r w:rsidRPr="00377272">
              <w:rPr>
                <w:lang w:val="sr-Cyrl-CS"/>
              </w:rPr>
              <w:t>кoришћeњe стручнe литeрaтурe и oспoсoбљaвaњe зa будућe пeрмaнeнтнo и стручнo  oбрaзoвaњe</w:t>
            </w:r>
            <w:r w:rsidRPr="00377272">
              <w:rPr>
                <w:lang w:val="ru-RU"/>
              </w:rPr>
              <w:t>.</w:t>
            </w:r>
          </w:p>
        </w:tc>
      </w:tr>
      <w:tr w:rsidR="00434A54" w:rsidRPr="00F412F1">
        <w:trPr>
          <w:jc w:val="center"/>
        </w:trPr>
        <w:tc>
          <w:tcPr>
            <w:tcW w:w="10377" w:type="dxa"/>
            <w:gridSpan w:val="6"/>
          </w:tcPr>
          <w:p w:rsidR="00434A54" w:rsidRPr="00F412F1" w:rsidRDefault="00434A54" w:rsidP="00434A54">
            <w:pPr>
              <w:rPr>
                <w:b/>
                <w:bCs/>
                <w:sz w:val="22"/>
                <w:szCs w:val="22"/>
                <w:lang w:val="ru-RU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  <w:r w:rsidRPr="00F412F1">
              <w:rPr>
                <w:b/>
                <w:bCs/>
                <w:sz w:val="22"/>
                <w:szCs w:val="22"/>
                <w:lang w:val="ru-RU"/>
              </w:rPr>
              <w:t>:</w:t>
            </w:r>
          </w:p>
          <w:p w:rsidR="00434A54" w:rsidRPr="00F412F1" w:rsidRDefault="00434A54" w:rsidP="00434A54">
            <w:pPr>
              <w:jc w:val="both"/>
              <w:rPr>
                <w:b/>
                <w:bCs/>
                <w:sz w:val="22"/>
                <w:szCs w:val="22"/>
                <w:lang w:val="sr-Cyrl-CS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Teoриjскa нaстaвa-прeдaвaњa: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Postharvest Handling and Preparation of Foods for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Thermal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Evaporation and Dehydration,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Freezing, Irradiation,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High Pressure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Pulsed Electric Field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Power Ultrasound and Other Emerging Technologies, Baking,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Extrusion and Frying,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Packaging, Safety in Food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Process Control In Food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Environmental Aspects of Food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Water and Waste Treatment,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Separations in Food Processing,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</w:pPr>
            <w:r w:rsidRPr="00377272">
              <w:t xml:space="preserve">Mixing, </w:t>
            </w:r>
          </w:p>
          <w:p w:rsidR="00434A54" w:rsidRPr="00377272" w:rsidRDefault="00434A54" w:rsidP="00434A54">
            <w:pPr>
              <w:numPr>
                <w:ilvl w:val="0"/>
                <w:numId w:val="25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bCs/>
              </w:rPr>
            </w:pPr>
            <w:r w:rsidRPr="00377272">
              <w:t>Emulsification and Size Reduction</w:t>
            </w:r>
          </w:p>
          <w:p w:rsidR="00434A54" w:rsidRPr="005D1B3A" w:rsidRDefault="00434A54" w:rsidP="00434A54">
            <w:pPr>
              <w:tabs>
                <w:tab w:val="left" w:pos="7391"/>
              </w:tabs>
              <w:rPr>
                <w:b/>
                <w:bCs/>
                <w:color w:val="000000"/>
                <w:lang w:val="ru-RU"/>
              </w:rPr>
            </w:pPr>
            <w:r w:rsidRPr="00F53868">
              <w:rPr>
                <w:b/>
                <w:bCs/>
                <w:color w:val="000000"/>
                <w:lang w:val="sr-Cyrl-CS"/>
              </w:rPr>
              <w:t>Практична настава:</w:t>
            </w:r>
            <w:r w:rsidRPr="00F53868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: </w:t>
            </w:r>
          </w:p>
          <w:p w:rsidR="00434A54" w:rsidRPr="00377272" w:rsidRDefault="00434A54" w:rsidP="00434A54">
            <w:pPr>
              <w:jc w:val="both"/>
              <w:rPr>
                <w:b/>
                <w:bCs/>
                <w:lang w:val="sr-Cyrl-CS"/>
              </w:rPr>
            </w:pPr>
            <w:r w:rsidRPr="00377272">
              <w:rPr>
                <w:color w:val="000000"/>
                <w:lang w:val="ru-RU"/>
              </w:rPr>
              <w:t xml:space="preserve">Уже стручни термини и фразе у поређењу са српским језиком. Језичке конструкције и функције карактеристичне за језик струке. Писање </w:t>
            </w:r>
            <w:r w:rsidRPr="00377272">
              <w:rPr>
                <w:color w:val="000000"/>
              </w:rPr>
              <w:t>CV</w:t>
            </w:r>
            <w:r w:rsidRPr="00377272">
              <w:rPr>
                <w:color w:val="000000"/>
                <w:lang w:val="ru-RU"/>
              </w:rPr>
              <w:t>-ја, писама и параграфа с одређеним бројем речи. Превођење са српског на енглески језик. Презентације у енглеском језику.</w:t>
            </w:r>
            <w:r w:rsidRPr="00377272">
              <w:rPr>
                <w:lang w:val="sr-Cyrl-CS"/>
              </w:rPr>
              <w:t xml:space="preserve"> Предавања обухватају тзв. четири вештине: разумевање, читање, говор, писање. Основни задатак је стицање и овладавање специфичном лексиком технологија хране.</w:t>
            </w:r>
            <w:r w:rsidRPr="00377272">
              <w:t xml:space="preserve"> </w:t>
            </w:r>
            <w:r w:rsidRPr="00377272">
              <w:rPr>
                <w:lang w:val="sr-Cyrl-CS"/>
              </w:rPr>
              <w:t xml:space="preserve">У oквиру aудитoрних вeжби oбрaђивaћe сe дoдaтни тeкстoви из oблaсти </w:t>
            </w:r>
            <w:r w:rsidR="00C53D8D">
              <w:t>саобраћаја и транспорта</w:t>
            </w:r>
            <w:r w:rsidRPr="00377272">
              <w:rPr>
                <w:lang w:val="sr-Cyrl-CS"/>
              </w:rPr>
              <w:t xml:space="preserve"> и тeкстoви из уџбeникa.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BD2760" w:rsidRDefault="00434A54" w:rsidP="00434A54">
            <w:pPr>
              <w:rPr>
                <w:b/>
                <w:bCs/>
                <w:sz w:val="22"/>
                <w:szCs w:val="22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Литература</w:t>
            </w:r>
            <w:r w:rsidR="00BD2760">
              <w:rPr>
                <w:b/>
                <w:bCs/>
                <w:sz w:val="22"/>
                <w:szCs w:val="22"/>
              </w:rPr>
              <w:t>:</w:t>
            </w:r>
          </w:p>
          <w:p w:rsidR="00434A54" w:rsidRPr="00F412F1" w:rsidRDefault="00BD2760" w:rsidP="00434A54">
            <w:pPr>
              <w:rPr>
                <w:b/>
                <w:bCs/>
                <w:sz w:val="22"/>
                <w:szCs w:val="22"/>
                <w:lang w:val="sr-Cyrl-CS"/>
              </w:rPr>
            </w:pPr>
            <w:r w:rsidRPr="00344C9E">
              <w:rPr>
                <w:color w:val="000000"/>
              </w:rPr>
              <w:t>Основна литература:</w:t>
            </w:r>
          </w:p>
          <w:p w:rsidR="00434A54" w:rsidRPr="00D26A11" w:rsidRDefault="00434A54" w:rsidP="00434A54">
            <w:pPr>
              <w:jc w:val="both"/>
              <w:rPr>
                <w:lang w:val="sr-Cyrl-CS"/>
              </w:rPr>
            </w:pPr>
            <w:r w:rsidRPr="00377272">
              <w:rPr>
                <w:lang w:val="sr-Cyrl-CS"/>
              </w:rPr>
              <w:t xml:space="preserve">1. </w:t>
            </w:r>
            <w:r w:rsidR="00D26A11">
              <w:rPr>
                <w:color w:val="000000"/>
              </w:rPr>
              <w:t>Димковић-Телебаковић, Г.:</w:t>
            </w:r>
            <w:r w:rsidR="00D26A11" w:rsidRPr="00D26A11">
              <w:rPr>
                <w:color w:val="000000"/>
              </w:rPr>
              <w:t> </w:t>
            </w:r>
            <w:r w:rsidR="00D26A11" w:rsidRPr="00D26A11">
              <w:rPr>
                <w:iCs/>
                <w:color w:val="000000"/>
              </w:rPr>
              <w:t>English in Transport and Traffic Engineering,</w:t>
            </w:r>
            <w:r w:rsidR="00D26A11">
              <w:rPr>
                <w:iCs/>
                <w:color w:val="000000"/>
              </w:rPr>
              <w:t xml:space="preserve"> </w:t>
            </w:r>
            <w:r w:rsidR="00D26A11" w:rsidRPr="00D26A11">
              <w:rPr>
                <w:color w:val="000000"/>
              </w:rPr>
              <w:t>Саобраћајни факултет</w:t>
            </w:r>
            <w:r w:rsidR="00D26A11">
              <w:rPr>
                <w:color w:val="000000"/>
              </w:rPr>
              <w:t xml:space="preserve">,  </w:t>
            </w:r>
            <w:r w:rsidR="00D26A11" w:rsidRPr="00D26A11">
              <w:rPr>
                <w:color w:val="000000"/>
              </w:rPr>
              <w:t>Београд</w:t>
            </w:r>
            <w:r w:rsidR="00D26A11">
              <w:rPr>
                <w:color w:val="000000"/>
              </w:rPr>
              <w:t>, 2009.</w:t>
            </w:r>
          </w:p>
          <w:p w:rsidR="00D26A11" w:rsidRPr="00D26A11" w:rsidRDefault="00434A54" w:rsidP="00D26A11">
            <w:pPr>
              <w:jc w:val="both"/>
              <w:rPr>
                <w:lang w:val="sr-Cyrl-CS"/>
              </w:rPr>
            </w:pPr>
            <w:r w:rsidRPr="00D26A11">
              <w:rPr>
                <w:bCs/>
              </w:rPr>
              <w:t xml:space="preserve">2. </w:t>
            </w:r>
            <w:r w:rsidR="00D26A11">
              <w:rPr>
                <w:color w:val="000000"/>
              </w:rPr>
              <w:t xml:space="preserve">Димковић-Телебаковић, Г.: </w:t>
            </w:r>
            <w:r w:rsidR="00D26A11" w:rsidRPr="00D26A11">
              <w:rPr>
                <w:iCs/>
                <w:color w:val="000000"/>
              </w:rPr>
              <w:t>Some Elements of English Grammar,</w:t>
            </w:r>
            <w:r w:rsidR="00D26A11">
              <w:rPr>
                <w:iCs/>
                <w:color w:val="000000"/>
              </w:rPr>
              <w:t xml:space="preserve"> </w:t>
            </w:r>
            <w:r w:rsidR="00D26A11" w:rsidRPr="00D26A11">
              <w:rPr>
                <w:color w:val="000000"/>
              </w:rPr>
              <w:t>II издање, Саобраћајни факултет</w:t>
            </w:r>
            <w:r w:rsidR="00D26A11">
              <w:rPr>
                <w:color w:val="000000"/>
              </w:rPr>
              <w:t xml:space="preserve">,  </w:t>
            </w:r>
            <w:r w:rsidR="00D26A11" w:rsidRPr="00D26A11">
              <w:rPr>
                <w:color w:val="000000"/>
              </w:rPr>
              <w:t>Београд</w:t>
            </w:r>
            <w:r w:rsidR="00D26A11">
              <w:rPr>
                <w:color w:val="000000"/>
              </w:rPr>
              <w:t>, 2012.</w:t>
            </w:r>
          </w:p>
          <w:p w:rsidR="00F6110F" w:rsidRDefault="00434A54" w:rsidP="00F6110F">
            <w:pPr>
              <w:jc w:val="both"/>
              <w:rPr>
                <w:color w:val="000000"/>
              </w:rPr>
            </w:pPr>
            <w:r w:rsidRPr="00D26A11">
              <w:rPr>
                <w:color w:val="000000"/>
              </w:rPr>
              <w:t>3.</w:t>
            </w:r>
            <w:r w:rsidR="00F6110F">
              <w:rPr>
                <w:color w:val="000000"/>
              </w:rPr>
              <w:t xml:space="preserve"> </w:t>
            </w:r>
            <w:r w:rsidR="00B95F9D">
              <w:t>Димковић-Телебаковић, Г.:</w:t>
            </w:r>
            <w:r w:rsidR="00F6110F">
              <w:t xml:space="preserve"> English in Transport and Traffic Engineering, </w:t>
            </w:r>
            <w:r w:rsidR="00F6110F" w:rsidRPr="00D26A11">
              <w:rPr>
                <w:color w:val="000000"/>
              </w:rPr>
              <w:t>Саобраћајни факултет</w:t>
            </w:r>
            <w:r w:rsidR="00F6110F">
              <w:rPr>
                <w:color w:val="000000"/>
              </w:rPr>
              <w:t xml:space="preserve">, </w:t>
            </w:r>
            <w:r w:rsidR="00F6110F" w:rsidRPr="00D26A11">
              <w:rPr>
                <w:color w:val="000000"/>
              </w:rPr>
              <w:t>Београд</w:t>
            </w:r>
            <w:r w:rsidR="00F6110F">
              <w:rPr>
                <w:color w:val="000000"/>
              </w:rPr>
              <w:t>, 2012.</w:t>
            </w:r>
          </w:p>
          <w:p w:rsidR="00BD2760" w:rsidRPr="00BD2760" w:rsidRDefault="00BD2760" w:rsidP="00BD2760">
            <w:pPr>
              <w:pStyle w:val="normal0"/>
              <w:jc w:val="both"/>
            </w:pPr>
            <w:r>
              <w:t>Помоћна литература:</w:t>
            </w:r>
          </w:p>
          <w:p w:rsidR="00434A54" w:rsidRDefault="00BD2760" w:rsidP="00434A54">
            <w:pPr>
              <w:jc w:val="both"/>
              <w:rPr>
                <w:color w:val="000000"/>
              </w:rPr>
            </w:pPr>
            <w:r>
              <w:t>1</w:t>
            </w:r>
            <w:r w:rsidR="00434A54" w:rsidRPr="00D26A11">
              <w:t xml:space="preserve">. </w:t>
            </w:r>
            <w:r w:rsidR="00D26A11">
              <w:rPr>
                <w:color w:val="000000"/>
              </w:rPr>
              <w:t xml:space="preserve">Димковић-Телебаковић, Г.: </w:t>
            </w:r>
            <w:r w:rsidR="00D26A11" w:rsidRPr="00D26A11">
              <w:rPr>
                <w:iCs/>
                <w:color w:val="000000"/>
              </w:rPr>
              <w:t>Тестови, задаци и теме из енглеског језика</w:t>
            </w:r>
            <w:r w:rsidR="00F6110F">
              <w:rPr>
                <w:color w:val="000000"/>
              </w:rPr>
              <w:t>,</w:t>
            </w:r>
            <w:r w:rsidR="00D26A11" w:rsidRPr="00D26A11">
              <w:rPr>
                <w:color w:val="000000"/>
              </w:rPr>
              <w:t xml:space="preserve"> Саобраћајни факултет</w:t>
            </w:r>
            <w:r w:rsidR="00F6110F">
              <w:rPr>
                <w:color w:val="000000"/>
              </w:rPr>
              <w:t xml:space="preserve">, </w:t>
            </w:r>
            <w:r w:rsidR="00D26A11" w:rsidRPr="00D26A11">
              <w:rPr>
                <w:color w:val="000000"/>
              </w:rPr>
              <w:t>Београд</w:t>
            </w:r>
            <w:r w:rsidR="00D26A11">
              <w:rPr>
                <w:color w:val="000000"/>
              </w:rPr>
              <w:t>, 2009.</w:t>
            </w:r>
          </w:p>
          <w:p w:rsidR="00F6110F" w:rsidRPr="00F6110F" w:rsidRDefault="00BD2760" w:rsidP="00434A54">
            <w:pPr>
              <w:jc w:val="both"/>
            </w:pPr>
            <w:r>
              <w:rPr>
                <w:color w:val="000000"/>
              </w:rPr>
              <w:t>2</w:t>
            </w:r>
            <w:r w:rsidR="00F6110F">
              <w:rPr>
                <w:color w:val="000000"/>
              </w:rPr>
              <w:t xml:space="preserve">. </w:t>
            </w:r>
            <w:r w:rsidR="00B95F9D">
              <w:t>Димковић-Телебаковић, Г.</w:t>
            </w:r>
            <w:r w:rsidR="00F6110F">
              <w:t xml:space="preserve">: English Grammar for transport and traffic engineers, </w:t>
            </w:r>
            <w:r w:rsidR="00F6110F" w:rsidRPr="00D26A11">
              <w:rPr>
                <w:color w:val="000000"/>
              </w:rPr>
              <w:t>Саобраћајни факултет</w:t>
            </w:r>
            <w:r w:rsidR="00F6110F">
              <w:rPr>
                <w:color w:val="000000"/>
              </w:rPr>
              <w:t xml:space="preserve">, </w:t>
            </w:r>
            <w:r w:rsidR="00F6110F" w:rsidRPr="00D26A11">
              <w:rPr>
                <w:color w:val="000000"/>
              </w:rPr>
              <w:t>Београд</w:t>
            </w:r>
            <w:r w:rsidR="00F6110F">
              <w:rPr>
                <w:color w:val="000000"/>
              </w:rPr>
              <w:t>, 2018.</w:t>
            </w:r>
          </w:p>
        </w:tc>
      </w:tr>
      <w:tr w:rsidR="00434A54" w:rsidRPr="00B07CAD">
        <w:trPr>
          <w:jc w:val="center"/>
        </w:trPr>
        <w:tc>
          <w:tcPr>
            <w:tcW w:w="3450" w:type="dxa"/>
            <w:gridSpan w:val="2"/>
          </w:tcPr>
          <w:p w:rsidR="00434A54" w:rsidRPr="00377272" w:rsidRDefault="00434A54" w:rsidP="00434A54">
            <w:pPr>
              <w:rPr>
                <w:b/>
                <w:bCs/>
                <w:lang w:val="en-US"/>
              </w:rPr>
            </w:pPr>
            <w:r w:rsidRPr="00377272">
              <w:rPr>
                <w:b/>
                <w:bCs/>
                <w:lang w:val="sr-Cyrl-CS"/>
              </w:rPr>
              <w:t xml:space="preserve">Број часова </w:t>
            </w:r>
            <w:r w:rsidRPr="00377272">
              <w:rPr>
                <w:b/>
                <w:lang w:val="sr-Cyrl-CS"/>
              </w:rPr>
              <w:t xml:space="preserve"> активне наставе: </w:t>
            </w:r>
            <w:r>
              <w:rPr>
                <w:b/>
                <w:lang w:val="en-US"/>
              </w:rPr>
              <w:t>60</w:t>
            </w:r>
          </w:p>
        </w:tc>
        <w:tc>
          <w:tcPr>
            <w:tcW w:w="2924" w:type="dxa"/>
            <w:gridSpan w:val="2"/>
          </w:tcPr>
          <w:p w:rsidR="00434A54" w:rsidRPr="00377272" w:rsidRDefault="00434A54" w:rsidP="00434A54">
            <w:pPr>
              <w:rPr>
                <w:b/>
                <w:lang w:val="en-US"/>
              </w:rPr>
            </w:pPr>
            <w:r w:rsidRPr="00377272">
              <w:rPr>
                <w:b/>
                <w:lang w:val="sr-Cyrl-CS"/>
              </w:rPr>
              <w:t xml:space="preserve">Теоријска настава: </w:t>
            </w:r>
            <w:r>
              <w:rPr>
                <w:b/>
                <w:lang w:val="en-US"/>
              </w:rPr>
              <w:t>30</w:t>
            </w:r>
          </w:p>
        </w:tc>
        <w:tc>
          <w:tcPr>
            <w:tcW w:w="4003" w:type="dxa"/>
            <w:gridSpan w:val="2"/>
          </w:tcPr>
          <w:p w:rsidR="00434A54" w:rsidRPr="00377272" w:rsidRDefault="00434A54" w:rsidP="00434A54">
            <w:pPr>
              <w:rPr>
                <w:b/>
                <w:lang w:val="en-US"/>
              </w:rPr>
            </w:pPr>
            <w:r w:rsidRPr="00377272">
              <w:rPr>
                <w:b/>
                <w:lang w:val="ru-RU"/>
              </w:rPr>
              <w:t xml:space="preserve">Практична настава: </w:t>
            </w:r>
            <w:r w:rsidRPr="00377272">
              <w:rPr>
                <w:b/>
                <w:lang w:val="en-US"/>
              </w:rPr>
              <w:t>30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377272" w:rsidRDefault="00434A54" w:rsidP="00434A54">
            <w:pPr>
              <w:jc w:val="both"/>
              <w:rPr>
                <w:bCs/>
                <w:lang w:val="sr-Cyrl-CS"/>
              </w:rPr>
            </w:pPr>
            <w:r w:rsidRPr="00377272">
              <w:rPr>
                <w:b/>
                <w:bCs/>
                <w:lang w:val="sr-Cyrl-CS"/>
              </w:rPr>
              <w:t xml:space="preserve">Методе извођења наставе: </w:t>
            </w:r>
            <w:r>
              <w:t>Теоријска и практична настава, консултације, провера знања кроз колоквијум и вежбање методологије постављања и обраде текстова.</w:t>
            </w:r>
            <w:r w:rsidRPr="00A12E74">
              <w:rPr>
                <w:shd w:val="clear" w:color="auto" w:fill="FFFFFF"/>
              </w:rPr>
              <w:t xml:space="preserve"> </w:t>
            </w:r>
            <w:r w:rsidRPr="00666ADB">
              <w:rPr>
                <w:lang w:val="sr-Cyrl-CS"/>
              </w:rPr>
              <w:t xml:space="preserve">Интерактивна настава, усмено излагање, </w:t>
            </w:r>
            <w:r>
              <w:rPr>
                <w:lang w:val="sr-Cyrl-CS"/>
              </w:rPr>
              <w:t>разговор, питања и одговори</w:t>
            </w:r>
            <w:r w:rsidRPr="00666ADB">
              <w:rPr>
                <w:lang w:val="sr-Cyrl-CS"/>
              </w:rPr>
              <w:t>, читање и рад на тексту</w:t>
            </w:r>
            <w:r>
              <w:rPr>
                <w:lang w:val="sr-Cyrl-CS"/>
              </w:rPr>
              <w:t xml:space="preserve">, </w:t>
            </w:r>
            <w:r w:rsidRPr="00666ADB">
              <w:rPr>
                <w:lang w:val="sr-Cyrl-CS"/>
              </w:rPr>
              <w:t>презентације</w:t>
            </w:r>
            <w:r>
              <w:t>.</w:t>
            </w:r>
            <w:r w:rsidRPr="00A12E74">
              <w:rPr>
                <w:shd w:val="clear" w:color="auto" w:fill="FFFFFF"/>
              </w:rPr>
              <w:t xml:space="preserve">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текстове из струке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 или самостално и кроз самосталну израду обавезних и необавезних домаћих задатака.</w:t>
            </w:r>
          </w:p>
        </w:tc>
      </w:tr>
      <w:tr w:rsidR="00434A54" w:rsidRPr="00B07CAD">
        <w:trPr>
          <w:jc w:val="center"/>
        </w:trPr>
        <w:tc>
          <w:tcPr>
            <w:tcW w:w="10377" w:type="dxa"/>
            <w:gridSpan w:val="6"/>
          </w:tcPr>
          <w:p w:rsidR="00434A54" w:rsidRPr="00377272" w:rsidRDefault="00434A54" w:rsidP="00434A54">
            <w:pPr>
              <w:jc w:val="center"/>
              <w:rPr>
                <w:b/>
                <w:bCs/>
                <w:lang w:val="ru-RU"/>
              </w:rPr>
            </w:pPr>
            <w:r w:rsidRPr="00377272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434A54" w:rsidRPr="00B07CAD">
        <w:trPr>
          <w:jc w:val="center"/>
        </w:trPr>
        <w:tc>
          <w:tcPr>
            <w:tcW w:w="2913" w:type="dxa"/>
          </w:tcPr>
          <w:p w:rsidR="00434A54" w:rsidRPr="00377272" w:rsidRDefault="00434A54" w:rsidP="00434A54">
            <w:pPr>
              <w:rPr>
                <w:b/>
                <w:iCs/>
                <w:lang w:val="sr-Cyrl-CS"/>
              </w:rPr>
            </w:pPr>
            <w:r w:rsidRPr="00377272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75" w:type="dxa"/>
            <w:gridSpan w:val="2"/>
          </w:tcPr>
          <w:p w:rsidR="00434A54" w:rsidRPr="00377272" w:rsidRDefault="00434A54" w:rsidP="00434A54">
            <w:pPr>
              <w:rPr>
                <w:lang w:val="ru-RU"/>
              </w:rPr>
            </w:pPr>
            <w:r w:rsidRPr="00377272">
              <w:rPr>
                <w:lang w:val="ru-RU"/>
              </w:rPr>
              <w:t>Поена</w:t>
            </w:r>
          </w:p>
        </w:tc>
        <w:tc>
          <w:tcPr>
            <w:tcW w:w="3072" w:type="dxa"/>
            <w:gridSpan w:val="2"/>
          </w:tcPr>
          <w:p w:rsidR="00434A54" w:rsidRPr="00377272" w:rsidRDefault="00434A54" w:rsidP="00434A54">
            <w:pPr>
              <w:rPr>
                <w:b/>
                <w:bCs/>
                <w:lang w:val="sr-Cyrl-CS"/>
              </w:rPr>
            </w:pPr>
            <w:r w:rsidRPr="00377272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517" w:type="dxa"/>
          </w:tcPr>
          <w:p w:rsidR="00434A54" w:rsidRPr="00377272" w:rsidRDefault="00434A54" w:rsidP="00434A54">
            <w:pPr>
              <w:rPr>
                <w:b/>
                <w:bCs/>
                <w:lang w:val="sr-Cyrl-CS"/>
              </w:rPr>
            </w:pPr>
            <w:r w:rsidRPr="00377272">
              <w:rPr>
                <w:lang w:val="ru-RU"/>
              </w:rPr>
              <w:t>поена</w:t>
            </w:r>
          </w:p>
        </w:tc>
      </w:tr>
      <w:tr w:rsidR="00434A54" w:rsidRPr="00B07CAD">
        <w:trPr>
          <w:jc w:val="center"/>
        </w:trPr>
        <w:tc>
          <w:tcPr>
            <w:tcW w:w="2913" w:type="dxa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lang w:val="sr-Cyrl-CS"/>
              </w:rPr>
              <w:t>aктивнoст у тoку прeдaвaњa</w:t>
            </w:r>
          </w:p>
        </w:tc>
        <w:tc>
          <w:tcPr>
            <w:tcW w:w="1875" w:type="dxa"/>
            <w:gridSpan w:val="2"/>
          </w:tcPr>
          <w:p w:rsidR="00434A54" w:rsidRPr="00377272" w:rsidRDefault="00434A54" w:rsidP="00434A54">
            <w:pPr>
              <w:jc w:val="both"/>
              <w:rPr>
                <w:b/>
                <w:bCs/>
              </w:rPr>
            </w:pPr>
            <w:r w:rsidRPr="00377272">
              <w:rPr>
                <w:b/>
                <w:bCs/>
              </w:rPr>
              <w:t>10</w:t>
            </w:r>
          </w:p>
        </w:tc>
        <w:tc>
          <w:tcPr>
            <w:tcW w:w="3072" w:type="dxa"/>
            <w:gridSpan w:val="2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lang w:val="sr-Cyrl-CS"/>
              </w:rPr>
              <w:t>писмeни испит</w:t>
            </w:r>
          </w:p>
        </w:tc>
        <w:tc>
          <w:tcPr>
            <w:tcW w:w="2517" w:type="dxa"/>
          </w:tcPr>
          <w:p w:rsidR="00434A54" w:rsidRPr="002F6147" w:rsidRDefault="00434A54" w:rsidP="00434A54">
            <w:pPr>
              <w:jc w:val="both"/>
              <w:rPr>
                <w:b/>
                <w:iCs/>
              </w:rPr>
            </w:pPr>
            <w:r w:rsidRPr="002F6147">
              <w:rPr>
                <w:b/>
                <w:iCs/>
              </w:rPr>
              <w:t>20</w:t>
            </w:r>
          </w:p>
        </w:tc>
      </w:tr>
      <w:tr w:rsidR="00434A54" w:rsidRPr="00B07CAD">
        <w:trPr>
          <w:jc w:val="center"/>
        </w:trPr>
        <w:tc>
          <w:tcPr>
            <w:tcW w:w="2913" w:type="dxa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lang w:val="sr-Cyrl-CS"/>
              </w:rPr>
              <w:t>прaктичнa нaстaвa</w:t>
            </w:r>
          </w:p>
        </w:tc>
        <w:tc>
          <w:tcPr>
            <w:tcW w:w="1875" w:type="dxa"/>
            <w:gridSpan w:val="2"/>
          </w:tcPr>
          <w:p w:rsidR="00434A54" w:rsidRPr="00377272" w:rsidRDefault="00434A54" w:rsidP="00434A54">
            <w:pPr>
              <w:jc w:val="both"/>
              <w:rPr>
                <w:b/>
                <w:bCs/>
                <w:lang w:val="en-US"/>
              </w:rPr>
            </w:pPr>
            <w:r w:rsidRPr="00377272">
              <w:rPr>
                <w:b/>
                <w:bCs/>
                <w:lang w:val="en-US"/>
              </w:rPr>
              <w:t>20</w:t>
            </w:r>
          </w:p>
        </w:tc>
        <w:tc>
          <w:tcPr>
            <w:tcW w:w="3072" w:type="dxa"/>
            <w:gridSpan w:val="2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lang w:val="sr-Cyrl-CS"/>
              </w:rPr>
              <w:t>усмeни испт</w:t>
            </w:r>
          </w:p>
        </w:tc>
        <w:tc>
          <w:tcPr>
            <w:tcW w:w="2517" w:type="dxa"/>
          </w:tcPr>
          <w:p w:rsidR="00434A54" w:rsidRPr="00377272" w:rsidRDefault="00434A54" w:rsidP="00434A5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Pr="00377272">
              <w:rPr>
                <w:b/>
                <w:bCs/>
              </w:rPr>
              <w:t>0</w:t>
            </w:r>
          </w:p>
        </w:tc>
      </w:tr>
      <w:tr w:rsidR="00434A54" w:rsidRPr="00B07CAD">
        <w:trPr>
          <w:jc w:val="center"/>
        </w:trPr>
        <w:tc>
          <w:tcPr>
            <w:tcW w:w="2913" w:type="dxa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lang w:val="sr-Cyrl-CS"/>
              </w:rPr>
              <w:t>кoлoквиjум-и</w:t>
            </w:r>
          </w:p>
        </w:tc>
        <w:tc>
          <w:tcPr>
            <w:tcW w:w="1875" w:type="dxa"/>
            <w:gridSpan w:val="2"/>
          </w:tcPr>
          <w:p w:rsidR="00434A54" w:rsidRPr="00377272" w:rsidRDefault="00434A54" w:rsidP="00434A54">
            <w:pPr>
              <w:jc w:val="both"/>
              <w:rPr>
                <w:b/>
                <w:bCs/>
              </w:rPr>
            </w:pPr>
            <w:r w:rsidRPr="00377272">
              <w:rPr>
                <w:b/>
                <w:bCs/>
              </w:rPr>
              <w:t>20 + 20</w:t>
            </w:r>
          </w:p>
        </w:tc>
        <w:tc>
          <w:tcPr>
            <w:tcW w:w="3072" w:type="dxa"/>
            <w:gridSpan w:val="2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  <w:r w:rsidRPr="00377272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517" w:type="dxa"/>
          </w:tcPr>
          <w:p w:rsidR="00434A54" w:rsidRPr="00377272" w:rsidRDefault="00434A54" w:rsidP="00434A54">
            <w:pPr>
              <w:jc w:val="both"/>
              <w:rPr>
                <w:iCs/>
              </w:rPr>
            </w:pPr>
          </w:p>
        </w:tc>
      </w:tr>
      <w:tr w:rsidR="00434A54" w:rsidRPr="00B07CAD">
        <w:trPr>
          <w:jc w:val="center"/>
        </w:trPr>
        <w:tc>
          <w:tcPr>
            <w:tcW w:w="2913" w:type="dxa"/>
          </w:tcPr>
          <w:p w:rsidR="00434A54" w:rsidRPr="00377272" w:rsidRDefault="00434A54" w:rsidP="00434A54">
            <w:pPr>
              <w:jc w:val="both"/>
              <w:rPr>
                <w:lang w:val="sr-Cyrl-CS"/>
              </w:rPr>
            </w:pPr>
            <w:r w:rsidRPr="00377272">
              <w:rPr>
                <w:lang w:val="sr-Cyrl-CS"/>
              </w:rPr>
              <w:t>сeминaр-и</w:t>
            </w:r>
          </w:p>
        </w:tc>
        <w:tc>
          <w:tcPr>
            <w:tcW w:w="1875" w:type="dxa"/>
            <w:gridSpan w:val="2"/>
          </w:tcPr>
          <w:p w:rsidR="00434A54" w:rsidRPr="00377272" w:rsidRDefault="00434A54" w:rsidP="00434A54">
            <w:pPr>
              <w:jc w:val="both"/>
              <w:rPr>
                <w:b/>
                <w:bCs/>
              </w:rPr>
            </w:pPr>
            <w:r w:rsidRPr="00377272">
              <w:rPr>
                <w:b/>
                <w:bCs/>
              </w:rPr>
              <w:t>0</w:t>
            </w:r>
          </w:p>
        </w:tc>
        <w:tc>
          <w:tcPr>
            <w:tcW w:w="3072" w:type="dxa"/>
            <w:gridSpan w:val="2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517" w:type="dxa"/>
          </w:tcPr>
          <w:p w:rsidR="00434A54" w:rsidRPr="00377272" w:rsidRDefault="00434A54" w:rsidP="00434A54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B3736D" w:rsidRDefault="00C85122" w:rsidP="00632E49">
      <w:pPr>
        <w:tabs>
          <w:tab w:val="left" w:pos="7391"/>
        </w:tabs>
        <w:jc w:val="right"/>
        <w:rPr>
          <w:bCs/>
          <w:caps/>
        </w:rPr>
      </w:pP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</w:p>
    <w:p w:rsidR="00B3736D" w:rsidRDefault="00B3736D" w:rsidP="00632E49">
      <w:pPr>
        <w:tabs>
          <w:tab w:val="left" w:pos="7391"/>
        </w:tabs>
        <w:jc w:val="right"/>
        <w:rPr>
          <w:bCs/>
          <w:caps/>
        </w:rPr>
      </w:pPr>
    </w:p>
    <w:p w:rsidR="00B3736D" w:rsidRDefault="00B3736D" w:rsidP="00632E49">
      <w:pPr>
        <w:tabs>
          <w:tab w:val="left" w:pos="7391"/>
        </w:tabs>
        <w:jc w:val="right"/>
        <w:rPr>
          <w:bCs/>
          <w:caps/>
        </w:rPr>
      </w:pPr>
    </w:p>
    <w:p w:rsidR="00B3736D" w:rsidRDefault="00B3736D" w:rsidP="00632E49">
      <w:pPr>
        <w:tabs>
          <w:tab w:val="left" w:pos="7391"/>
        </w:tabs>
        <w:jc w:val="right"/>
        <w:rPr>
          <w:bCs/>
          <w:caps/>
        </w:rPr>
      </w:pPr>
    </w:p>
    <w:p w:rsidR="00632E49" w:rsidRDefault="004761A9" w:rsidP="00632E49">
      <w:pPr>
        <w:tabs>
          <w:tab w:val="left" w:pos="7391"/>
        </w:tabs>
        <w:jc w:val="right"/>
        <w:rPr>
          <w:bCs/>
        </w:rPr>
      </w:pPr>
      <w:hyperlink w:anchor="Tabela" w:history="1">
        <w:r w:rsidR="00632E49" w:rsidRPr="00612857">
          <w:rPr>
            <w:rStyle w:val="Hyperlink"/>
            <w:bCs/>
            <w:lang w:val="sr-Cyrl-CS"/>
          </w:rPr>
          <w:t>Садржај</w:t>
        </w:r>
      </w:hyperlink>
    </w:p>
    <w:p w:rsidR="00632E49" w:rsidRPr="008E48AB" w:rsidRDefault="00632E49" w:rsidP="00632E49">
      <w:pPr>
        <w:tabs>
          <w:tab w:val="left" w:pos="7391"/>
        </w:tabs>
        <w:rPr>
          <w:bCs/>
          <w:sz w:val="22"/>
          <w:szCs w:val="22"/>
        </w:rPr>
      </w:pPr>
      <w:r w:rsidRPr="00071373">
        <w:rPr>
          <w:b/>
          <w:bCs/>
          <w:sz w:val="22"/>
          <w:szCs w:val="22"/>
          <w:lang w:val="sr-Cyrl-CS"/>
        </w:rPr>
        <w:t xml:space="preserve">Табела 5.2 </w:t>
      </w:r>
      <w:r w:rsidRPr="00071373">
        <w:rPr>
          <w:bCs/>
          <w:sz w:val="22"/>
          <w:szCs w:val="22"/>
          <w:lang w:val="sr-Cyrl-CS"/>
        </w:rPr>
        <w:t>Спецификација  предмета</w:t>
      </w:r>
      <w:r>
        <w:rPr>
          <w:bCs/>
          <w:sz w:val="22"/>
          <w:szCs w:val="22"/>
        </w:rPr>
        <w:t xml:space="preserve">                                                      </w:t>
      </w:r>
      <w:r w:rsidRPr="00071373">
        <w:rPr>
          <w:bCs/>
          <w:sz w:val="22"/>
          <w:szCs w:val="22"/>
          <w:lang w:val="sr-Cyrl-CS"/>
        </w:rPr>
        <w:t xml:space="preserve">Шифра предмета: </w:t>
      </w:r>
      <w:r>
        <w:rPr>
          <w:bCs/>
          <w:sz w:val="22"/>
          <w:szCs w:val="22"/>
        </w:rPr>
        <w:t>МДС</w:t>
      </w:r>
      <w:r>
        <w:rPr>
          <w:sz w:val="22"/>
          <w:szCs w:val="22"/>
          <w:lang w:val="ru-RU"/>
        </w:rPr>
        <w:t xml:space="preserve"> -</w:t>
      </w:r>
      <w:r>
        <w:rPr>
          <w:sz w:val="22"/>
          <w:szCs w:val="22"/>
        </w:rPr>
        <w:t xml:space="preserve"> 03</w:t>
      </w:r>
    </w:p>
    <w:p w:rsidR="00632E49" w:rsidRPr="00A462B6" w:rsidRDefault="00632E49" w:rsidP="00632E49">
      <w:pPr>
        <w:tabs>
          <w:tab w:val="left" w:pos="7391"/>
        </w:tabs>
        <w:rPr>
          <w:b/>
          <w:bCs/>
          <w:sz w:val="22"/>
          <w:szCs w:val="22"/>
          <w:lang w:val="sr-Cyrl-CS"/>
        </w:rPr>
      </w:pPr>
    </w:p>
    <w:tbl>
      <w:tblPr>
        <w:tblW w:w="5188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6"/>
        <w:gridCol w:w="548"/>
        <w:gridCol w:w="1371"/>
        <w:gridCol w:w="1625"/>
        <w:gridCol w:w="1526"/>
        <w:gridCol w:w="1515"/>
      </w:tblGrid>
      <w:tr w:rsidR="00632E49" w:rsidRPr="00A462B6">
        <w:tc>
          <w:tcPr>
            <w:tcW w:w="9931" w:type="dxa"/>
            <w:gridSpan w:val="6"/>
          </w:tcPr>
          <w:p w:rsidR="00632E49" w:rsidRPr="00A462B6" w:rsidRDefault="00632E49" w:rsidP="00632E49">
            <w:pPr>
              <w:tabs>
                <w:tab w:val="left" w:pos="7391"/>
              </w:tabs>
              <w:rPr>
                <w:b/>
                <w:bCs/>
                <w:sz w:val="22"/>
                <w:szCs w:val="22"/>
                <w:lang w:val="sr-Cyrl-CS"/>
              </w:rPr>
            </w:pPr>
            <w:r w:rsidRPr="00A462B6">
              <w:rPr>
                <w:b/>
                <w:bCs/>
                <w:sz w:val="22"/>
                <w:szCs w:val="22"/>
                <w:lang w:val="sr-Cyrl-CS"/>
              </w:rPr>
              <w:t xml:space="preserve">Студијски програм: </w:t>
            </w:r>
            <w:r w:rsidR="004E13E4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="00A959D0" w:rsidRPr="00A462B6">
              <w:rPr>
                <w:b/>
                <w:bCs/>
                <w:color w:val="000000"/>
                <w:sz w:val="22"/>
                <w:szCs w:val="22"/>
              </w:rPr>
              <w:t xml:space="preserve"> Д</w:t>
            </w:r>
            <w:r w:rsidRPr="00A462B6">
              <w:rPr>
                <w:b/>
                <w:bCs/>
                <w:color w:val="000000"/>
                <w:sz w:val="22"/>
                <w:szCs w:val="22"/>
              </w:rPr>
              <w:t>румски саобраћај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632E49" w:rsidRPr="00A3011C" w:rsidRDefault="00632E49" w:rsidP="00632E49">
            <w:pPr>
              <w:tabs>
                <w:tab w:val="left" w:pos="7391"/>
              </w:tabs>
              <w:rPr>
                <w:sz w:val="22"/>
                <w:szCs w:val="22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 xml:space="preserve">Назив предмета: </w:t>
            </w:r>
            <w:r>
              <w:rPr>
                <w:b/>
                <w:bCs/>
              </w:rPr>
              <w:t>СТРАНИ</w:t>
            </w:r>
            <w:r w:rsidRPr="00CB3F3E">
              <w:rPr>
                <w:b/>
                <w:bCs/>
                <w:lang w:val="sr-Cyrl-CS"/>
              </w:rPr>
              <w:t xml:space="preserve">  ЈЕЗИК</w:t>
            </w:r>
            <w:r>
              <w:rPr>
                <w:b/>
                <w:bCs/>
              </w:rPr>
              <w:t xml:space="preserve"> - Француски језик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632E49" w:rsidRPr="004F2330" w:rsidRDefault="00632E49" w:rsidP="00632E49">
            <w:pPr>
              <w:tabs>
                <w:tab w:val="left" w:pos="7391"/>
              </w:tabs>
              <w:rPr>
                <w:b/>
                <w:bCs/>
                <w:sz w:val="22"/>
                <w:szCs w:val="22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>Наставник:</w:t>
            </w:r>
            <w:r w:rsidRPr="00545D4A">
              <w:rPr>
                <w:b/>
                <w:bCs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</w:rPr>
              <w:t>Јована Алексић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632E49" w:rsidRPr="00CF24EF" w:rsidRDefault="00632E49" w:rsidP="00632E49">
            <w:pPr>
              <w:tabs>
                <w:tab w:val="left" w:pos="7391"/>
              </w:tabs>
              <w:rPr>
                <w:sz w:val="22"/>
                <w:szCs w:val="22"/>
                <w:lang w:val="en-US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>Статус предмета:</w:t>
            </w:r>
            <w:r>
              <w:rPr>
                <w:bCs/>
                <w:sz w:val="22"/>
                <w:szCs w:val="22"/>
                <w:lang w:val="sr-Cyrl-CS"/>
              </w:rPr>
              <w:t xml:space="preserve"> </w:t>
            </w:r>
            <w:r w:rsidRPr="00045AD1">
              <w:rPr>
                <w:b/>
                <w:bCs/>
                <w:sz w:val="22"/>
                <w:szCs w:val="22"/>
              </w:rPr>
              <w:t>О</w:t>
            </w:r>
            <w:r w:rsidRPr="00045AD1">
              <w:rPr>
                <w:b/>
                <w:bCs/>
                <w:sz w:val="22"/>
                <w:szCs w:val="22"/>
                <w:lang w:val="sr-Cyrl-CS"/>
              </w:rPr>
              <w:t>бавезни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632E49" w:rsidRPr="00071373" w:rsidRDefault="00632E49" w:rsidP="00632E49">
            <w:pPr>
              <w:tabs>
                <w:tab w:val="left" w:pos="7391"/>
              </w:tabs>
              <w:rPr>
                <w:sz w:val="22"/>
                <w:szCs w:val="22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>Број ЕСПБ</w:t>
            </w:r>
            <w:r w:rsidRPr="00071373">
              <w:rPr>
                <w:b/>
                <w:bCs/>
                <w:sz w:val="22"/>
                <w:szCs w:val="22"/>
              </w:rPr>
              <w:t>:</w:t>
            </w:r>
            <w:r w:rsidRPr="00071373">
              <w:rPr>
                <w:b/>
                <w:bCs/>
                <w:sz w:val="22"/>
                <w:szCs w:val="22"/>
                <w:lang w:val="sr-Cyrl-CS"/>
              </w:rPr>
              <w:t xml:space="preserve"> </w:t>
            </w:r>
            <w:r w:rsidR="00DB193D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632E49" w:rsidRPr="00071373" w:rsidRDefault="00632E49" w:rsidP="00632E49">
            <w:pPr>
              <w:tabs>
                <w:tab w:val="left" w:pos="7391"/>
              </w:tabs>
              <w:rPr>
                <w:sz w:val="22"/>
                <w:szCs w:val="22"/>
                <w:lang w:val="sr-Cyrl-CS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>Услов</w:t>
            </w:r>
            <w:r w:rsidRPr="00071373">
              <w:rPr>
                <w:b/>
                <w:bCs/>
                <w:sz w:val="22"/>
                <w:szCs w:val="22"/>
              </w:rPr>
              <w:t>:</w:t>
            </w:r>
            <w:r w:rsidRPr="00071373">
              <w:rPr>
                <w:bCs/>
                <w:sz w:val="22"/>
                <w:szCs w:val="22"/>
                <w:lang w:val="sr-Cyrl-CS"/>
              </w:rPr>
              <w:t xml:space="preserve"> нема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3233B6" w:rsidRPr="00F412F1" w:rsidRDefault="00632E49" w:rsidP="003233B6">
            <w:pPr>
              <w:tabs>
                <w:tab w:val="left" w:pos="7391"/>
              </w:tabs>
              <w:jc w:val="both"/>
              <w:rPr>
                <w:sz w:val="22"/>
                <w:szCs w:val="22"/>
                <w:lang w:val="ru-RU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 xml:space="preserve">Циљ предмета: </w:t>
            </w:r>
            <w:r>
              <w:rPr>
                <w:bCs/>
              </w:rPr>
              <w:t>Студент стиче основна знања п</w:t>
            </w:r>
            <w:r>
              <w:t xml:space="preserve">рименом </w:t>
            </w:r>
            <w:r>
              <w:rPr>
                <w:color w:val="000000"/>
              </w:rPr>
              <w:t>француског</w:t>
            </w:r>
            <w:r w:rsidRPr="00377272">
              <w:rPr>
                <w:color w:val="000000"/>
              </w:rPr>
              <w:t xml:space="preserve"> језика у различитим ситуацијама и контекстима у области </w:t>
            </w:r>
            <w:r w:rsidR="00393B4D">
              <w:t>саобраћаја и транспорта</w:t>
            </w:r>
            <w:r w:rsidRPr="00377272">
              <w:rPr>
                <w:color w:val="000000"/>
              </w:rPr>
              <w:t>, усвајање уже стручне лексике, обрада уже стручних текстова, развијање спо</w:t>
            </w:r>
            <w:r>
              <w:rPr>
                <w:color w:val="000000"/>
              </w:rPr>
              <w:t>собности правилног писања на</w:t>
            </w:r>
            <w:r w:rsidRPr="0037727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француском језику </w:t>
            </w:r>
            <w:r w:rsidRPr="00377272">
              <w:rPr>
                <w:lang w:val="ru-RU"/>
              </w:rPr>
              <w:t>у и писану комуникацију стицањем одређен</w:t>
            </w:r>
            <w:r w:rsidRPr="00377272">
              <w:t>о</w:t>
            </w:r>
            <w:r w:rsidRPr="00377272">
              <w:rPr>
                <w:lang w:val="ru-RU"/>
              </w:rPr>
              <w:t>г</w:t>
            </w:r>
            <w:r w:rsidRPr="00377272">
              <w:rPr>
                <w:lang w:val="sr-Cyrl-CS"/>
              </w:rPr>
              <w:t xml:space="preserve"> </w:t>
            </w:r>
            <w:r w:rsidRPr="00377272">
              <w:rPr>
                <w:lang w:val="ru-RU"/>
              </w:rPr>
              <w:t>степена активног знања језика.</w:t>
            </w:r>
            <w:r w:rsidRPr="00F412F1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32E49" w:rsidRPr="00071373">
        <w:tc>
          <w:tcPr>
            <w:tcW w:w="9931" w:type="dxa"/>
            <w:gridSpan w:val="6"/>
          </w:tcPr>
          <w:p w:rsidR="003233B6" w:rsidRPr="003233B6" w:rsidRDefault="00632E49" w:rsidP="00632E49">
            <w:pPr>
              <w:tabs>
                <w:tab w:val="left" w:pos="7391"/>
              </w:tabs>
              <w:jc w:val="both"/>
              <w:rPr>
                <w:lang w:val="ru-RU"/>
              </w:rPr>
            </w:pPr>
            <w:r w:rsidRPr="00F412F1">
              <w:rPr>
                <w:b/>
                <w:bCs/>
                <w:sz w:val="22"/>
                <w:szCs w:val="22"/>
                <w:lang w:val="sr-Cyrl-CS"/>
              </w:rPr>
              <w:t>Исход предмета</w:t>
            </w:r>
            <w:r>
              <w:rPr>
                <w:b/>
                <w:bCs/>
                <w:sz w:val="22"/>
                <w:szCs w:val="22"/>
              </w:rPr>
              <w:t xml:space="preserve">: </w:t>
            </w:r>
            <w:r w:rsidR="003233B6">
              <w:rPr>
                <w:bCs/>
              </w:rPr>
              <w:t>Студент је способан</w:t>
            </w:r>
            <w:r w:rsidR="003233B6">
              <w:rPr>
                <w:shd w:val="clear" w:color="auto" w:fill="FFFFFF"/>
              </w:rPr>
              <w:t xml:space="preserve"> за прим</w:t>
            </w:r>
            <w:r w:rsidR="003233B6" w:rsidRPr="00FA0B2E">
              <w:rPr>
                <w:shd w:val="clear" w:color="auto" w:fill="FFFFFF"/>
              </w:rPr>
              <w:t>ену с</w:t>
            </w:r>
            <w:r w:rsidR="003233B6">
              <w:rPr>
                <w:shd w:val="clear" w:color="auto" w:fill="FFFFFF"/>
              </w:rPr>
              <w:t>т</w:t>
            </w:r>
            <w:r w:rsidR="003233B6" w:rsidRPr="00FA0B2E">
              <w:rPr>
                <w:shd w:val="clear" w:color="auto" w:fill="FFFFFF"/>
              </w:rPr>
              <w:t>ечених знања</w:t>
            </w:r>
            <w:r w:rsidR="003233B6">
              <w:rPr>
                <w:shd w:val="clear" w:color="auto" w:fill="FFFFFF"/>
              </w:rPr>
              <w:t>,</w:t>
            </w:r>
            <w:r w:rsidR="003233B6" w:rsidRPr="00FA0B2E">
              <w:rPr>
                <w:shd w:val="clear" w:color="auto" w:fill="FFFFFF"/>
              </w:rPr>
              <w:t xml:space="preserve"> </w:t>
            </w:r>
            <w:r w:rsidR="003233B6">
              <w:rPr>
                <w:color w:val="000000"/>
              </w:rPr>
              <w:t>да користи</w:t>
            </w:r>
            <w:r w:rsidR="003233B6" w:rsidRPr="00377272">
              <w:rPr>
                <w:color w:val="000000"/>
              </w:rPr>
              <w:t xml:space="preserve"> термине, језичке конструкције и функције карактеристичне за </w:t>
            </w:r>
            <w:r w:rsidR="003233B6">
              <w:t>саобраћај и транспорт</w:t>
            </w:r>
            <w:r w:rsidR="003233B6" w:rsidRPr="00377272">
              <w:rPr>
                <w:color w:val="000000"/>
              </w:rPr>
              <w:t>, да самостално излаже о темама које су обрађиване на часовима, да пише CV-је, писма и параграфе</w:t>
            </w:r>
            <w:r w:rsidR="003233B6">
              <w:rPr>
                <w:color w:val="000000"/>
              </w:rPr>
              <w:t>,</w:t>
            </w:r>
            <w:r w:rsidR="003233B6" w:rsidRPr="00377272">
              <w:rPr>
                <w:color w:val="000000"/>
              </w:rPr>
              <w:t xml:space="preserve"> и преводи стручне текстове са српског на </w:t>
            </w:r>
            <w:r w:rsidR="003233B6">
              <w:rPr>
                <w:color w:val="000000"/>
              </w:rPr>
              <w:t>француски</w:t>
            </w:r>
            <w:r w:rsidR="003233B6" w:rsidRPr="00377272">
              <w:rPr>
                <w:color w:val="000000"/>
              </w:rPr>
              <w:t xml:space="preserve"> језик. </w:t>
            </w:r>
            <w:r w:rsidR="003233B6" w:rsidRPr="00377272">
              <w:rPr>
                <w:lang w:val="sr-Cyrl-CS"/>
              </w:rPr>
              <w:t>Слoбoднo, прaвилнo и спoнтaнo усмeнo и писмeнo изрaжaвањe</w:t>
            </w:r>
            <w:r w:rsidR="003233B6" w:rsidRPr="00377272">
              <w:rPr>
                <w:lang w:val="ru-RU"/>
              </w:rPr>
              <w:t xml:space="preserve">, </w:t>
            </w:r>
            <w:r w:rsidR="003233B6" w:rsidRPr="00377272">
              <w:rPr>
                <w:lang w:val="sr-Cyrl-CS"/>
              </w:rPr>
              <w:t>кoришћeњe стручнe литeрaтурe и oспoсoбљaвaњe зa будућe пeрмaнeнтнo и стручнo  oбрaзoвaњe</w:t>
            </w:r>
            <w:r w:rsidR="003233B6">
              <w:rPr>
                <w:lang w:val="ru-RU"/>
              </w:rPr>
              <w:t xml:space="preserve">, </w:t>
            </w:r>
            <w:r w:rsidRPr="00741454">
              <w:rPr>
                <w:color w:val="000000"/>
              </w:rPr>
              <w:t>из обл</w:t>
            </w:r>
            <w:r w:rsidR="00AA60A0">
              <w:rPr>
                <w:color w:val="000000"/>
              </w:rPr>
              <w:t xml:space="preserve">асти свакодневне комуникације у области саобраћаја, </w:t>
            </w:r>
            <w:r w:rsidRPr="00741454">
              <w:rPr>
                <w:color w:val="000000"/>
              </w:rPr>
              <w:t>усавршавање језичке комуникативне компетенције у ситуацијама употребе језика за стручну комуникацију</w:t>
            </w:r>
            <w:r w:rsidRPr="00377272">
              <w:rPr>
                <w:lang w:val="ru-RU"/>
              </w:rPr>
              <w:t>.</w:t>
            </w:r>
          </w:p>
        </w:tc>
      </w:tr>
      <w:tr w:rsidR="00632E49" w:rsidRPr="00CB3F3E">
        <w:tc>
          <w:tcPr>
            <w:tcW w:w="9931" w:type="dxa"/>
            <w:gridSpan w:val="6"/>
          </w:tcPr>
          <w:p w:rsidR="00632E49" w:rsidRPr="00CB3F3E" w:rsidRDefault="00632E49" w:rsidP="00632E49">
            <w:pPr>
              <w:tabs>
                <w:tab w:val="left" w:pos="7391"/>
              </w:tabs>
              <w:jc w:val="both"/>
              <w:rPr>
                <w:b/>
                <w:bCs/>
                <w:sz w:val="22"/>
                <w:szCs w:val="22"/>
              </w:rPr>
            </w:pPr>
            <w:r w:rsidRPr="00071373">
              <w:rPr>
                <w:b/>
                <w:bCs/>
                <w:sz w:val="22"/>
                <w:szCs w:val="22"/>
                <w:lang w:val="sr-Cyrl-CS"/>
              </w:rPr>
              <w:t>Садржај предмета</w:t>
            </w:r>
            <w:r>
              <w:rPr>
                <w:b/>
                <w:bCs/>
                <w:sz w:val="22"/>
                <w:szCs w:val="22"/>
              </w:rPr>
              <w:t>:</w:t>
            </w:r>
          </w:p>
          <w:p w:rsidR="00632E49" w:rsidRPr="00AC2219" w:rsidRDefault="00632E49" w:rsidP="00632E49">
            <w:pPr>
              <w:tabs>
                <w:tab w:val="left" w:pos="7391"/>
              </w:tabs>
              <w:jc w:val="both"/>
              <w:rPr>
                <w:b/>
                <w:iCs/>
                <w:sz w:val="22"/>
                <w:szCs w:val="22"/>
              </w:rPr>
            </w:pPr>
            <w:r w:rsidRPr="00AC2219">
              <w:rPr>
                <w:b/>
                <w:iCs/>
                <w:sz w:val="22"/>
                <w:szCs w:val="22"/>
                <w:lang w:val="sr-Cyrl-CS"/>
              </w:rPr>
              <w:t>Теоријска настава</w:t>
            </w:r>
            <w:r w:rsidRPr="00AC2219">
              <w:rPr>
                <w:b/>
                <w:iCs/>
                <w:sz w:val="22"/>
                <w:szCs w:val="22"/>
              </w:rPr>
              <w:t>: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1. Acquisition unifiée des compétences linguistiques.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2. Connaissance de la langue et du français contemporain et de la culture et de la civilisation,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3. Langue sur la culture et la civilisation francophones contemporaines,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4. Analyse fonctionnelle des phrases,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5. Discussion axée sur le développement des compétences,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6. Reconstructions d'unités linguistiques données,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7. Maîtriser les techniques d'expression écrite,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8. Problèmes et résultats dans le domaine de la communication quotidienne,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9. Biographie,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10. Lettres commerciales,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11. Présentoirs professionnels étroits,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12. Métiers étroits de la présentation,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13. Métiers étroits articles courts, résumés,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fr-FR" w:eastAsia="en-US"/>
              </w:rPr>
            </w:pPr>
            <w:r w:rsidRPr="009964FB">
              <w:rPr>
                <w:lang w:val="fr-FR" w:eastAsia="en-US"/>
              </w:rPr>
              <w:t>14. Améliorer la compétence de communication langagière dans des situations,</w:t>
            </w:r>
          </w:p>
          <w:p w:rsidR="00632E49" w:rsidRPr="009964FB" w:rsidRDefault="00632E49" w:rsidP="00632E49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7391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left="132"/>
              <w:rPr>
                <w:lang w:val="en-US" w:eastAsia="en-US"/>
              </w:rPr>
            </w:pPr>
            <w:r w:rsidRPr="009964FB">
              <w:rPr>
                <w:lang w:val="fr-FR" w:eastAsia="en-US"/>
              </w:rPr>
              <w:t>15. Utilisation de la langue pour la communication professionnelle.</w:t>
            </w:r>
          </w:p>
          <w:p w:rsidR="00632E49" w:rsidRPr="009964FB" w:rsidRDefault="00632E49" w:rsidP="00632E49">
            <w:pPr>
              <w:shd w:val="clear" w:color="auto" w:fill="FFFFFF"/>
              <w:tabs>
                <w:tab w:val="left" w:pos="7391"/>
              </w:tabs>
              <w:ind w:left="132"/>
              <w:jc w:val="both"/>
              <w:rPr>
                <w:b/>
                <w:bCs/>
                <w:sz w:val="10"/>
                <w:szCs w:val="10"/>
              </w:rPr>
            </w:pPr>
          </w:p>
          <w:p w:rsidR="00632E49" w:rsidRPr="005D1B3A" w:rsidRDefault="00632E49" w:rsidP="00632E49">
            <w:pPr>
              <w:tabs>
                <w:tab w:val="left" w:pos="7391"/>
              </w:tabs>
              <w:rPr>
                <w:b/>
                <w:bCs/>
                <w:color w:val="000000"/>
              </w:rPr>
            </w:pPr>
            <w:r w:rsidRPr="00F53868">
              <w:rPr>
                <w:b/>
                <w:bCs/>
                <w:color w:val="000000"/>
                <w:lang w:val="sr-Cyrl-CS"/>
              </w:rPr>
              <w:t>Практична настава:</w:t>
            </w:r>
            <w:r w:rsidRPr="00F53868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>
              <w:rPr>
                <w:b/>
                <w:bCs/>
              </w:rPr>
              <w:t>:</w:t>
            </w:r>
          </w:p>
          <w:p w:rsidR="00632E49" w:rsidRPr="00AC2219" w:rsidRDefault="00632E49" w:rsidP="00632E49">
            <w:pPr>
              <w:tabs>
                <w:tab w:val="left" w:pos="7391"/>
              </w:tabs>
              <w:jc w:val="both"/>
              <w:rPr>
                <w:iCs/>
                <w:sz w:val="22"/>
                <w:szCs w:val="22"/>
              </w:rPr>
            </w:pPr>
            <w:r w:rsidRPr="00741454">
              <w:rPr>
                <w:color w:val="000000"/>
                <w:lang w:val="ru-RU"/>
              </w:rPr>
              <w:t xml:space="preserve">Уже стручни термини и фразе у поређењу са српским језиком. Језичке конструкције и функције карактеристичне за језик струке. Писање </w:t>
            </w:r>
            <w:r w:rsidRPr="00741454">
              <w:rPr>
                <w:color w:val="000000"/>
              </w:rPr>
              <w:t>CV</w:t>
            </w:r>
            <w:r w:rsidRPr="00741454">
              <w:rPr>
                <w:color w:val="000000"/>
                <w:lang w:val="ru-RU"/>
              </w:rPr>
              <w:t xml:space="preserve">-ја, писама и параграфа с одређеним бројем речи. Превођење са српског на </w:t>
            </w:r>
            <w:r>
              <w:rPr>
                <w:color w:val="000000"/>
              </w:rPr>
              <w:t>француски</w:t>
            </w:r>
            <w:r w:rsidRPr="00741454">
              <w:rPr>
                <w:color w:val="000000"/>
                <w:lang w:val="ru-RU"/>
              </w:rPr>
              <w:t xml:space="preserve"> језик. Презентације у </w:t>
            </w:r>
            <w:r>
              <w:rPr>
                <w:color w:val="000000"/>
              </w:rPr>
              <w:t>француски</w:t>
            </w:r>
            <w:r w:rsidRPr="00741454">
              <w:rPr>
                <w:color w:val="000000"/>
                <w:lang w:val="ru-RU"/>
              </w:rPr>
              <w:t xml:space="preserve"> језику.</w:t>
            </w:r>
            <w:r w:rsidRPr="00741454">
              <w:rPr>
                <w:lang w:val="sr-Cyrl-CS"/>
              </w:rPr>
              <w:t xml:space="preserve"> Предавања обухватају тзв. четири вештине: разумевање, читање, говор, писање. Основни задатак је стицање и овладавање специфичном лексиком </w:t>
            </w:r>
            <w:r w:rsidR="00393B4D">
              <w:t>у области саобраћаја и транспорта</w:t>
            </w:r>
            <w:r w:rsidRPr="00741454">
              <w:rPr>
                <w:lang w:val="sr-Cyrl-CS"/>
              </w:rPr>
              <w:t>.</w:t>
            </w:r>
          </w:p>
        </w:tc>
      </w:tr>
      <w:tr w:rsidR="00632E49" w:rsidRPr="00185C5E">
        <w:tc>
          <w:tcPr>
            <w:tcW w:w="9931" w:type="dxa"/>
            <w:gridSpan w:val="6"/>
          </w:tcPr>
          <w:p w:rsidR="00632E49" w:rsidRDefault="00632E49" w:rsidP="00632E49">
            <w:pPr>
              <w:tabs>
                <w:tab w:val="left" w:pos="7391"/>
              </w:tabs>
              <w:rPr>
                <w:b/>
                <w:bCs/>
              </w:rPr>
            </w:pPr>
            <w:r w:rsidRPr="00185C5E">
              <w:rPr>
                <w:b/>
                <w:bCs/>
                <w:lang w:val="sr-Cyrl-CS"/>
              </w:rPr>
              <w:t>Литература</w:t>
            </w:r>
            <w:r w:rsidRPr="00185C5E">
              <w:rPr>
                <w:b/>
                <w:bCs/>
              </w:rPr>
              <w:t>:</w:t>
            </w:r>
          </w:p>
          <w:p w:rsidR="00BD2760" w:rsidRPr="00185C5E" w:rsidRDefault="00BD2760" w:rsidP="00632E49">
            <w:pPr>
              <w:tabs>
                <w:tab w:val="left" w:pos="7391"/>
              </w:tabs>
              <w:rPr>
                <w:b/>
                <w:bCs/>
              </w:rPr>
            </w:pPr>
            <w:r w:rsidRPr="00344C9E">
              <w:rPr>
                <w:color w:val="000000"/>
              </w:rPr>
              <w:t>Основна литература:</w:t>
            </w:r>
          </w:p>
          <w:p w:rsidR="00985D62" w:rsidRPr="00AD32B3" w:rsidRDefault="00985D62" w:rsidP="00632E49">
            <w:pPr>
              <w:tabs>
                <w:tab w:val="left" w:pos="7391"/>
              </w:tabs>
            </w:pPr>
            <w:r>
              <w:t>1</w:t>
            </w:r>
            <w:r w:rsidRPr="00052200">
              <w:rPr>
                <w:color w:val="FF0000"/>
              </w:rPr>
              <w:t xml:space="preserve">. </w:t>
            </w:r>
            <w:r w:rsidRPr="00052200">
              <w:t xml:space="preserve">Dubois, </w:t>
            </w:r>
            <w:r w:rsidR="00BD2A91">
              <w:t>A. L</w:t>
            </w:r>
            <w:r w:rsidR="00BD2A91" w:rsidRPr="00AD32B3">
              <w:t xml:space="preserve">., </w:t>
            </w:r>
            <w:r w:rsidRPr="00AD32B3">
              <w:t>Tauzin</w:t>
            </w:r>
            <w:r w:rsidR="00BD2A91" w:rsidRPr="00AD32B3">
              <w:t>, B.</w:t>
            </w:r>
            <w:r w:rsidRPr="00AD32B3">
              <w:t xml:space="preserve">: Objectif Express 1. Hachette FLE, Paris, 2013. </w:t>
            </w:r>
          </w:p>
          <w:p w:rsidR="00985D62" w:rsidRPr="00AD32B3" w:rsidRDefault="00BD2A91" w:rsidP="00632E49">
            <w:pPr>
              <w:tabs>
                <w:tab w:val="left" w:pos="7391"/>
              </w:tabs>
            </w:pPr>
            <w:r w:rsidRPr="00AD32B3">
              <w:t>2.</w:t>
            </w:r>
            <w:r w:rsidR="00985D62" w:rsidRPr="00AD32B3">
              <w:t xml:space="preserve"> Mangiante,</w:t>
            </w:r>
            <w:r w:rsidRPr="00AD32B3">
              <w:t xml:space="preserve"> J. P.,</w:t>
            </w:r>
            <w:r w:rsidR="00985D62" w:rsidRPr="00AD32B3">
              <w:t xml:space="preserve"> Parpette</w:t>
            </w:r>
            <w:r w:rsidRPr="00AD32B3">
              <w:t>, Ch.</w:t>
            </w:r>
            <w:r w:rsidR="00985D62" w:rsidRPr="00AD32B3">
              <w:t xml:space="preserve">: Le français sur objectif universitaire, PUG, Grenoble, 2011. </w:t>
            </w:r>
          </w:p>
          <w:p w:rsidR="00985D62" w:rsidRPr="00AD32B3" w:rsidRDefault="00BD2A91" w:rsidP="00632E49">
            <w:pPr>
              <w:tabs>
                <w:tab w:val="left" w:pos="7391"/>
              </w:tabs>
            </w:pPr>
            <w:r w:rsidRPr="00AD32B3">
              <w:t xml:space="preserve">3. </w:t>
            </w:r>
            <w:r w:rsidR="00B95F9D" w:rsidRPr="00AD32B3">
              <w:t xml:space="preserve">Динић, Т., Половина, Н.: Основни саобраћајни вишејезични речник, Саобраћајни факултет, Београд, 2017.  </w:t>
            </w:r>
          </w:p>
          <w:p w:rsidR="00BD2760" w:rsidRPr="00AD32B3" w:rsidRDefault="00BD2760" w:rsidP="00BD2760">
            <w:pPr>
              <w:pStyle w:val="normal0"/>
              <w:jc w:val="both"/>
            </w:pPr>
            <w:r w:rsidRPr="00AD32B3">
              <w:t>Помоћна литература:</w:t>
            </w:r>
          </w:p>
          <w:p w:rsidR="00985D62" w:rsidRPr="00AD32B3" w:rsidRDefault="00BD2760" w:rsidP="00632E49">
            <w:pPr>
              <w:tabs>
                <w:tab w:val="left" w:pos="7391"/>
              </w:tabs>
            </w:pPr>
            <w:r w:rsidRPr="00AD32B3">
              <w:t>1</w:t>
            </w:r>
            <w:r w:rsidR="00BD2A91" w:rsidRPr="00AD32B3">
              <w:t xml:space="preserve">. </w:t>
            </w:r>
            <w:r w:rsidR="00985D62" w:rsidRPr="00AD32B3">
              <w:t>Динић</w:t>
            </w:r>
            <w:r w:rsidR="00BD2A91" w:rsidRPr="00AD32B3">
              <w:t>, T.</w:t>
            </w:r>
            <w:r w:rsidR="00985D62" w:rsidRPr="00AD32B3">
              <w:t>: Француско-српски српско-француски речник, Завод за уџбенике, Београд, 2012</w:t>
            </w:r>
          </w:p>
          <w:p w:rsidR="00985D62" w:rsidRDefault="00BD2760" w:rsidP="00632E49">
            <w:pPr>
              <w:tabs>
                <w:tab w:val="left" w:pos="7391"/>
              </w:tabs>
            </w:pPr>
            <w:r w:rsidRPr="00AD32B3">
              <w:t>2</w:t>
            </w:r>
            <w:r w:rsidR="00BD2A91" w:rsidRPr="00AD32B3">
              <w:t xml:space="preserve">. </w:t>
            </w:r>
            <w:r w:rsidR="00985D62" w:rsidRPr="00AD32B3">
              <w:t>Точанац,</w:t>
            </w:r>
            <w:r w:rsidR="00BD2A91" w:rsidRPr="00AD32B3">
              <w:t xml:space="preserve"> </w:t>
            </w:r>
            <w:r w:rsidR="00B95F9D" w:rsidRPr="00AD32B3">
              <w:t xml:space="preserve"> </w:t>
            </w:r>
            <w:r w:rsidR="00BD2A91" w:rsidRPr="00AD32B3">
              <w:t>Д.,</w:t>
            </w:r>
            <w:r w:rsidR="001308B5" w:rsidRPr="00AD32B3">
              <w:t xml:space="preserve"> Динић</w:t>
            </w:r>
            <w:r w:rsidR="00BD2A91" w:rsidRPr="00AD32B3">
              <w:t>,</w:t>
            </w:r>
            <w:r w:rsidR="00BD2A91">
              <w:t xml:space="preserve"> Т.,</w:t>
            </w:r>
            <w:r w:rsidR="001308B5">
              <w:t xml:space="preserve"> Видић</w:t>
            </w:r>
            <w:r w:rsidR="00BD2A91">
              <w:t>, Ј.</w:t>
            </w:r>
            <w:r w:rsidR="001308B5">
              <w:t>: Француско</w:t>
            </w:r>
            <w:r w:rsidR="00985D62">
              <w:t>-српски речник. Завод за уџбенике, Београд, 2017.</w:t>
            </w:r>
          </w:p>
          <w:p w:rsidR="00632E49" w:rsidRPr="00985D62" w:rsidRDefault="00BD2760" w:rsidP="00632E49">
            <w:pPr>
              <w:tabs>
                <w:tab w:val="left" w:pos="7391"/>
              </w:tabs>
            </w:pPr>
            <w:r>
              <w:rPr>
                <w:color w:val="000000"/>
              </w:rPr>
              <w:t>3</w:t>
            </w:r>
            <w:r w:rsidR="00632E49" w:rsidRPr="0079340F">
              <w:rPr>
                <w:color w:val="000000"/>
              </w:rPr>
              <w:t xml:space="preserve">. </w:t>
            </w:r>
            <w:r w:rsidR="00632E49" w:rsidRPr="0079340F">
              <w:t>Duboi</w:t>
            </w:r>
            <w:r w:rsidR="00A232AC">
              <w:t>s</w:t>
            </w:r>
            <w:r w:rsidR="00BD2A91">
              <w:t xml:space="preserve">, A. L , </w:t>
            </w:r>
            <w:r w:rsidR="00A232AC">
              <w:t>Tauzin</w:t>
            </w:r>
            <w:r w:rsidR="00BD2A91">
              <w:t>, B.</w:t>
            </w:r>
            <w:r w:rsidR="00A232AC">
              <w:t>: Objectif Express 2. Hachette FLE, Paris, 2015</w:t>
            </w:r>
            <w:r w:rsidR="00632E49" w:rsidRPr="0079340F">
              <w:t>.</w:t>
            </w:r>
          </w:p>
        </w:tc>
      </w:tr>
      <w:tr w:rsidR="00632E49" w:rsidRPr="00185C5E">
        <w:tc>
          <w:tcPr>
            <w:tcW w:w="3894" w:type="dxa"/>
            <w:gridSpan w:val="2"/>
          </w:tcPr>
          <w:p w:rsidR="00632E49" w:rsidRPr="00185C5E" w:rsidRDefault="00632E49" w:rsidP="00632E49">
            <w:pPr>
              <w:tabs>
                <w:tab w:val="left" w:pos="7391"/>
              </w:tabs>
              <w:rPr>
                <w:b/>
                <w:bCs/>
                <w:lang w:val="en-US"/>
              </w:rPr>
            </w:pPr>
            <w:r w:rsidRPr="00185C5E">
              <w:rPr>
                <w:b/>
                <w:bCs/>
                <w:lang w:val="sr-Cyrl-CS"/>
              </w:rPr>
              <w:t xml:space="preserve">Број часова </w:t>
            </w:r>
            <w:r w:rsidRPr="00185C5E">
              <w:rPr>
                <w:b/>
                <w:lang w:val="sr-Cyrl-CS"/>
              </w:rPr>
              <w:t xml:space="preserve"> активне наставе: </w:t>
            </w:r>
            <w:r w:rsidRPr="00185C5E">
              <w:rPr>
                <w:b/>
                <w:lang w:val="en-US"/>
              </w:rPr>
              <w:t>60</w:t>
            </w:r>
          </w:p>
        </w:tc>
        <w:tc>
          <w:tcPr>
            <w:tcW w:w="2996" w:type="dxa"/>
            <w:gridSpan w:val="2"/>
          </w:tcPr>
          <w:p w:rsidR="00632E49" w:rsidRPr="00185C5E" w:rsidRDefault="00632E49" w:rsidP="00632E49">
            <w:pPr>
              <w:tabs>
                <w:tab w:val="left" w:pos="7391"/>
              </w:tabs>
              <w:rPr>
                <w:b/>
                <w:lang w:val="en-US"/>
              </w:rPr>
            </w:pPr>
            <w:r w:rsidRPr="00185C5E">
              <w:rPr>
                <w:b/>
                <w:lang w:val="sr-Cyrl-CS"/>
              </w:rPr>
              <w:t xml:space="preserve">Теоријска настава: </w:t>
            </w:r>
            <w:r w:rsidRPr="00185C5E">
              <w:rPr>
                <w:b/>
                <w:lang w:val="en-US"/>
              </w:rPr>
              <w:t>30</w:t>
            </w:r>
          </w:p>
        </w:tc>
        <w:tc>
          <w:tcPr>
            <w:tcW w:w="3041" w:type="dxa"/>
            <w:gridSpan w:val="2"/>
          </w:tcPr>
          <w:p w:rsidR="00632E49" w:rsidRPr="00185C5E" w:rsidRDefault="00632E49" w:rsidP="00632E49">
            <w:pPr>
              <w:tabs>
                <w:tab w:val="left" w:pos="7391"/>
              </w:tabs>
              <w:rPr>
                <w:b/>
                <w:lang w:val="en-US"/>
              </w:rPr>
            </w:pPr>
            <w:r w:rsidRPr="00185C5E">
              <w:rPr>
                <w:b/>
                <w:lang w:val="ru-RU"/>
              </w:rPr>
              <w:t xml:space="preserve">Практична настава: </w:t>
            </w:r>
            <w:r w:rsidRPr="00185C5E">
              <w:rPr>
                <w:b/>
                <w:lang w:val="en-US"/>
              </w:rPr>
              <w:t>30</w:t>
            </w:r>
          </w:p>
        </w:tc>
      </w:tr>
      <w:tr w:rsidR="00632E49" w:rsidRPr="00185C5E">
        <w:tc>
          <w:tcPr>
            <w:tcW w:w="9931" w:type="dxa"/>
            <w:gridSpan w:val="6"/>
          </w:tcPr>
          <w:p w:rsidR="00632E49" w:rsidRPr="00185C5E" w:rsidRDefault="00632E49" w:rsidP="00632E49">
            <w:pPr>
              <w:tabs>
                <w:tab w:val="left" w:pos="7391"/>
              </w:tabs>
              <w:jc w:val="both"/>
              <w:rPr>
                <w:bCs/>
                <w:lang w:val="sr-Cyrl-CS"/>
              </w:rPr>
            </w:pPr>
            <w:r w:rsidRPr="00185C5E">
              <w:rPr>
                <w:b/>
                <w:bCs/>
                <w:lang w:val="sr-Cyrl-CS"/>
              </w:rPr>
              <w:t xml:space="preserve">Методе извођења наставе: </w:t>
            </w:r>
            <w:r>
              <w:t>Теоријска и практична настава, консултације, провера знања кроз колоквијум и вежбање методологије постављања и обраде текстова.</w:t>
            </w:r>
            <w:r w:rsidRPr="00A12E74">
              <w:rPr>
                <w:shd w:val="clear" w:color="auto" w:fill="FFFFFF"/>
              </w:rPr>
              <w:t xml:space="preserve"> </w:t>
            </w:r>
            <w:r w:rsidRPr="00666ADB">
              <w:rPr>
                <w:lang w:val="sr-Cyrl-CS"/>
              </w:rPr>
              <w:t xml:space="preserve">Интерактивна настава, усмено излагање, </w:t>
            </w:r>
            <w:r>
              <w:rPr>
                <w:lang w:val="sr-Cyrl-CS"/>
              </w:rPr>
              <w:t>разговор, питања и одговори</w:t>
            </w:r>
            <w:r w:rsidRPr="00666ADB">
              <w:rPr>
                <w:lang w:val="sr-Cyrl-CS"/>
              </w:rPr>
              <w:t>, читање и рад на тексту</w:t>
            </w:r>
            <w:r>
              <w:rPr>
                <w:lang w:val="sr-Cyrl-CS"/>
              </w:rPr>
              <w:t xml:space="preserve">, </w:t>
            </w:r>
            <w:r w:rsidRPr="00666ADB">
              <w:rPr>
                <w:lang w:val="sr-Cyrl-CS"/>
              </w:rPr>
              <w:t>презентације</w:t>
            </w:r>
            <w:r>
              <w:t>.</w:t>
            </w:r>
            <w:r w:rsidRPr="00A12E74">
              <w:rPr>
                <w:shd w:val="clear" w:color="auto" w:fill="FFFFFF"/>
              </w:rPr>
              <w:t xml:space="preserve">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текстове из струке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 или самостално и кроз самосталну израду обавезних и необавезних домаћих задатака.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</w:p>
        </w:tc>
      </w:tr>
      <w:tr w:rsidR="00632E49" w:rsidRPr="00185C5E">
        <w:tc>
          <w:tcPr>
            <w:tcW w:w="9931" w:type="dxa"/>
            <w:gridSpan w:val="6"/>
          </w:tcPr>
          <w:p w:rsidR="00632E49" w:rsidRPr="00185C5E" w:rsidRDefault="00632E49" w:rsidP="00632E49">
            <w:pPr>
              <w:tabs>
                <w:tab w:val="left" w:pos="7391"/>
              </w:tabs>
              <w:jc w:val="center"/>
              <w:rPr>
                <w:b/>
                <w:bCs/>
                <w:lang w:val="ru-RU"/>
              </w:rPr>
            </w:pPr>
            <w:r w:rsidRPr="00185C5E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632E49" w:rsidRPr="00185C5E">
        <w:tc>
          <w:tcPr>
            <w:tcW w:w="3346" w:type="dxa"/>
          </w:tcPr>
          <w:p w:rsidR="00632E49" w:rsidRPr="00A462B6" w:rsidRDefault="00632E49" w:rsidP="00632E49">
            <w:pPr>
              <w:tabs>
                <w:tab w:val="left" w:pos="7391"/>
              </w:tabs>
              <w:rPr>
                <w:b/>
                <w:iCs/>
                <w:lang w:val="sr-Cyrl-CS"/>
              </w:rPr>
            </w:pPr>
            <w:r w:rsidRPr="00A462B6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19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rPr>
                <w:lang w:val="ru-RU"/>
              </w:rPr>
            </w:pPr>
            <w:r w:rsidRPr="00A462B6">
              <w:rPr>
                <w:lang w:val="ru-RU"/>
              </w:rPr>
              <w:t>Поена</w:t>
            </w:r>
          </w:p>
        </w:tc>
        <w:tc>
          <w:tcPr>
            <w:tcW w:w="3151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rPr>
                <w:b/>
                <w:bCs/>
                <w:lang w:val="sr-Cyrl-CS"/>
              </w:rPr>
            </w:pPr>
            <w:r w:rsidRPr="00A462B6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515" w:type="dxa"/>
          </w:tcPr>
          <w:p w:rsidR="00632E49" w:rsidRPr="00A462B6" w:rsidRDefault="00632E49" w:rsidP="00632E49">
            <w:pPr>
              <w:tabs>
                <w:tab w:val="left" w:pos="7391"/>
              </w:tabs>
              <w:rPr>
                <w:b/>
                <w:bCs/>
                <w:lang w:val="sr-Cyrl-CS"/>
              </w:rPr>
            </w:pPr>
            <w:r w:rsidRPr="00A462B6">
              <w:rPr>
                <w:lang w:val="ru-RU"/>
              </w:rPr>
              <w:t>Поена</w:t>
            </w:r>
          </w:p>
        </w:tc>
      </w:tr>
      <w:tr w:rsidR="00632E49" w:rsidRPr="00185C5E">
        <w:tc>
          <w:tcPr>
            <w:tcW w:w="3346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lang w:val="sr-Cyrl-CS"/>
              </w:rPr>
              <w:t>aктивнoст у тoку прeдaвaњa</w:t>
            </w:r>
          </w:p>
        </w:tc>
        <w:tc>
          <w:tcPr>
            <w:tcW w:w="1919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A462B6">
              <w:rPr>
                <w:b/>
                <w:bCs/>
              </w:rPr>
              <w:t>10</w:t>
            </w:r>
          </w:p>
        </w:tc>
        <w:tc>
          <w:tcPr>
            <w:tcW w:w="3151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lang w:val="sr-Cyrl-CS"/>
              </w:rPr>
              <w:t>писмeни испит</w:t>
            </w:r>
          </w:p>
        </w:tc>
        <w:tc>
          <w:tcPr>
            <w:tcW w:w="1515" w:type="dxa"/>
          </w:tcPr>
          <w:p w:rsidR="00632E49" w:rsidRPr="00A462B6" w:rsidRDefault="00632E49" w:rsidP="00632E49">
            <w:pPr>
              <w:jc w:val="both"/>
              <w:rPr>
                <w:b/>
                <w:iCs/>
              </w:rPr>
            </w:pPr>
            <w:r w:rsidRPr="00A462B6">
              <w:rPr>
                <w:b/>
                <w:iCs/>
              </w:rPr>
              <w:t>20</w:t>
            </w:r>
          </w:p>
        </w:tc>
      </w:tr>
      <w:tr w:rsidR="00632E49" w:rsidRPr="00185C5E">
        <w:tc>
          <w:tcPr>
            <w:tcW w:w="3346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lang w:val="sr-Cyrl-CS"/>
              </w:rPr>
              <w:t>прaктичнa нaстaвa</w:t>
            </w:r>
          </w:p>
        </w:tc>
        <w:tc>
          <w:tcPr>
            <w:tcW w:w="1919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b/>
                <w:bCs/>
                <w:lang w:val="en-US"/>
              </w:rPr>
            </w:pPr>
            <w:r w:rsidRPr="00A462B6">
              <w:rPr>
                <w:b/>
                <w:bCs/>
                <w:lang w:val="en-US"/>
              </w:rPr>
              <w:t>20</w:t>
            </w:r>
          </w:p>
        </w:tc>
        <w:tc>
          <w:tcPr>
            <w:tcW w:w="3151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lang w:val="sr-Cyrl-CS"/>
              </w:rPr>
              <w:t>усмeни испт</w:t>
            </w:r>
          </w:p>
        </w:tc>
        <w:tc>
          <w:tcPr>
            <w:tcW w:w="1515" w:type="dxa"/>
          </w:tcPr>
          <w:p w:rsidR="00632E49" w:rsidRPr="00A462B6" w:rsidRDefault="00632E49" w:rsidP="00632E49">
            <w:pPr>
              <w:jc w:val="both"/>
              <w:rPr>
                <w:b/>
                <w:bCs/>
              </w:rPr>
            </w:pPr>
            <w:r w:rsidRPr="00A462B6">
              <w:rPr>
                <w:b/>
                <w:bCs/>
              </w:rPr>
              <w:t>10</w:t>
            </w:r>
          </w:p>
        </w:tc>
      </w:tr>
      <w:tr w:rsidR="00632E49" w:rsidRPr="00185C5E">
        <w:tc>
          <w:tcPr>
            <w:tcW w:w="3346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lang w:val="sr-Cyrl-CS"/>
              </w:rPr>
              <w:t>кoлoквиjум-и</w:t>
            </w:r>
          </w:p>
        </w:tc>
        <w:tc>
          <w:tcPr>
            <w:tcW w:w="1919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A462B6">
              <w:rPr>
                <w:b/>
                <w:bCs/>
              </w:rPr>
              <w:t>20 + 20</w:t>
            </w:r>
          </w:p>
        </w:tc>
        <w:tc>
          <w:tcPr>
            <w:tcW w:w="3151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  <w:r w:rsidRPr="00A462B6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515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Cs/>
              </w:rPr>
            </w:pPr>
          </w:p>
        </w:tc>
      </w:tr>
      <w:tr w:rsidR="00632E49" w:rsidRPr="00185C5E">
        <w:tc>
          <w:tcPr>
            <w:tcW w:w="3346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lang w:val="sr-Cyrl-CS"/>
              </w:rPr>
            </w:pPr>
            <w:r w:rsidRPr="00A462B6">
              <w:rPr>
                <w:lang w:val="sr-Cyrl-CS"/>
              </w:rPr>
              <w:t>сeминaр-и</w:t>
            </w:r>
          </w:p>
        </w:tc>
        <w:tc>
          <w:tcPr>
            <w:tcW w:w="1919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A462B6">
              <w:rPr>
                <w:b/>
                <w:bCs/>
              </w:rPr>
              <w:t>0</w:t>
            </w:r>
          </w:p>
        </w:tc>
        <w:tc>
          <w:tcPr>
            <w:tcW w:w="3151" w:type="dxa"/>
            <w:gridSpan w:val="2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515" w:type="dxa"/>
          </w:tcPr>
          <w:p w:rsidR="00632E49" w:rsidRPr="00A462B6" w:rsidRDefault="00632E49" w:rsidP="00632E49">
            <w:pPr>
              <w:tabs>
                <w:tab w:val="left" w:pos="7391"/>
              </w:tabs>
              <w:jc w:val="both"/>
              <w:rPr>
                <w:i/>
                <w:iCs/>
                <w:lang w:val="sr-Cyrl-CS"/>
              </w:rPr>
            </w:pPr>
          </w:p>
        </w:tc>
      </w:tr>
    </w:tbl>
    <w:p w:rsidR="00632E49" w:rsidRPr="00185C5E" w:rsidRDefault="00632E49" w:rsidP="00632E49">
      <w:pPr>
        <w:tabs>
          <w:tab w:val="left" w:pos="7391"/>
        </w:tabs>
        <w:rPr>
          <w:b/>
          <w:bCs/>
        </w:rPr>
      </w:pPr>
    </w:p>
    <w:p w:rsidR="004E4DD0" w:rsidRDefault="00C85122" w:rsidP="00C85122">
      <w:pPr>
        <w:jc w:val="right"/>
        <w:rPr>
          <w:bCs/>
          <w:caps/>
        </w:rPr>
      </w:pPr>
      <w:r>
        <w:rPr>
          <w:bCs/>
          <w:caps/>
        </w:rPr>
        <w:tab/>
      </w:r>
    </w:p>
    <w:p w:rsidR="001F4A8C" w:rsidRDefault="004761A9" w:rsidP="009972D3">
      <w:pPr>
        <w:rPr>
          <w:bCs/>
        </w:rPr>
      </w:pPr>
      <w:hyperlink w:anchor="Tabela" w:history="1">
        <w:r w:rsidR="001F4A8C" w:rsidRPr="00612857">
          <w:rPr>
            <w:rStyle w:val="Hyperlink"/>
            <w:bCs/>
            <w:lang w:val="sr-Cyrl-CS"/>
          </w:rPr>
          <w:t>Садржај</w:t>
        </w:r>
      </w:hyperlink>
    </w:p>
    <w:p w:rsidR="001F4A8C" w:rsidRPr="00450438" w:rsidRDefault="001F4A8C" w:rsidP="001F4A8C">
      <w:pPr>
        <w:rPr>
          <w:bCs/>
        </w:rPr>
      </w:pPr>
      <w:r>
        <w:rPr>
          <w:b/>
          <w:bCs/>
          <w:lang w:val="sr-Cyrl-CS"/>
        </w:rPr>
        <w:lastRenderedPageBreak/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ab/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>
        <w:t xml:space="preserve"> 04</w:t>
      </w:r>
    </w:p>
    <w:p w:rsidR="001F4A8C" w:rsidRPr="002A3A8A" w:rsidRDefault="001F4A8C" w:rsidP="001F4A8C">
      <w:pPr>
        <w:rPr>
          <w:bCs/>
          <w:lang w:val="sr-Cyrl-CS"/>
        </w:rPr>
      </w:pPr>
    </w:p>
    <w:tbl>
      <w:tblPr>
        <w:tblW w:w="5454" w:type="pct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1"/>
        <w:gridCol w:w="525"/>
        <w:gridCol w:w="1332"/>
        <w:gridCol w:w="1577"/>
        <w:gridCol w:w="1479"/>
        <w:gridCol w:w="2046"/>
      </w:tblGrid>
      <w:tr w:rsidR="001F4A8C" w:rsidRPr="00321EAC">
        <w:tc>
          <w:tcPr>
            <w:tcW w:w="10441" w:type="dxa"/>
            <w:gridSpan w:val="6"/>
          </w:tcPr>
          <w:p w:rsidR="001F4A8C" w:rsidRPr="007F03C1" w:rsidRDefault="001F4A8C" w:rsidP="001F4A8C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4E13E4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 xml:space="preserve"> Друмски саобраћај</w:t>
            </w:r>
          </w:p>
        </w:tc>
      </w:tr>
      <w:tr w:rsidR="001F4A8C" w:rsidRPr="00990A63">
        <w:tc>
          <w:tcPr>
            <w:tcW w:w="10441" w:type="dxa"/>
            <w:gridSpan w:val="6"/>
          </w:tcPr>
          <w:p w:rsidR="001F4A8C" w:rsidRPr="007F03C1" w:rsidRDefault="001F4A8C" w:rsidP="001F4A8C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3" w:name="Интелигентни"/>
            <w:r>
              <w:rPr>
                <w:b/>
              </w:rPr>
              <w:t>ИН</w:t>
            </w:r>
            <w:r w:rsidR="005D6DA0">
              <w:rPr>
                <w:b/>
              </w:rPr>
              <w:t>ТE</w:t>
            </w:r>
            <w:r w:rsidR="000E53A0">
              <w:rPr>
                <w:b/>
              </w:rPr>
              <w:t>ЛИГЕНТ</w:t>
            </w:r>
            <w:r>
              <w:rPr>
                <w:b/>
              </w:rPr>
              <w:t>НИ СИСТЕМИ У УПРАВЉАЊУ САОБРАЋАЈЕМ</w:t>
            </w:r>
            <w:bookmarkEnd w:id="3"/>
          </w:p>
        </w:tc>
      </w:tr>
      <w:tr w:rsidR="001F4A8C" w:rsidRPr="00450438">
        <w:tc>
          <w:tcPr>
            <w:tcW w:w="10441" w:type="dxa"/>
            <w:gridSpan w:val="6"/>
          </w:tcPr>
          <w:p w:rsidR="001F4A8C" w:rsidRPr="00AD32B3" w:rsidRDefault="001F4A8C" w:rsidP="001F4A8C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171A0F" w:rsidRPr="009972D3">
              <w:rPr>
                <w:b/>
                <w:bCs/>
                <w:color w:val="000000" w:themeColor="text1"/>
                <w:sz w:val="22"/>
                <w:szCs w:val="22"/>
              </w:rPr>
              <w:t>др Небојша Ђорђевић</w:t>
            </w:r>
          </w:p>
        </w:tc>
      </w:tr>
      <w:tr w:rsidR="001F4A8C" w:rsidRPr="00450438">
        <w:tc>
          <w:tcPr>
            <w:tcW w:w="10441" w:type="dxa"/>
            <w:gridSpan w:val="6"/>
          </w:tcPr>
          <w:p w:rsidR="001F4A8C" w:rsidRPr="007F03C1" w:rsidRDefault="001F4A8C" w:rsidP="001F4A8C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1F4A8C" w:rsidRPr="00321EAC">
        <w:tc>
          <w:tcPr>
            <w:tcW w:w="10441" w:type="dxa"/>
            <w:gridSpan w:val="6"/>
          </w:tcPr>
          <w:p w:rsidR="001F4A8C" w:rsidRPr="007F03C1" w:rsidRDefault="001F4A8C" w:rsidP="001F4A8C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1F4A8C" w:rsidRPr="00321EAC">
        <w:tc>
          <w:tcPr>
            <w:tcW w:w="10441" w:type="dxa"/>
            <w:gridSpan w:val="6"/>
          </w:tcPr>
          <w:p w:rsidR="001F4A8C" w:rsidRPr="007F03C1" w:rsidRDefault="001F4A8C" w:rsidP="001F4A8C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1F4A8C" w:rsidRPr="001D4862">
        <w:tc>
          <w:tcPr>
            <w:tcW w:w="10441" w:type="dxa"/>
            <w:gridSpan w:val="6"/>
          </w:tcPr>
          <w:p w:rsidR="001F4A8C" w:rsidRPr="003E462A" w:rsidRDefault="001F4A8C" w:rsidP="004A383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2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3E462A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3E462A">
              <w:rPr>
                <w:rFonts w:ascii="Times New Roman" w:hAnsi="Times New Roman"/>
                <w:color w:val="auto"/>
                <w:sz w:val="20"/>
                <w:szCs w:val="20"/>
              </w:rPr>
              <w:t>Студент с</w:t>
            </w:r>
            <w:r w:rsidRPr="003E462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3E462A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Pr="003E462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е знања 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>и стручних компетенција за избор и креирање оптималног начина управљања у реалном времену и вредновање ефеката примењен</w:t>
            </w:r>
            <w:r w:rsidR="00751EF3">
              <w:rPr>
                <w:rFonts w:ascii="Times New Roman" w:hAnsi="Times New Roman"/>
                <w:color w:val="auto"/>
                <w:sz w:val="20"/>
                <w:szCs w:val="20"/>
              </w:rPr>
              <w:t>их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интелигентн</w:t>
            </w:r>
            <w:r w:rsidR="00751EF3">
              <w:rPr>
                <w:rFonts w:ascii="Times New Roman" w:hAnsi="Times New Roman"/>
                <w:color w:val="auto"/>
                <w:sz w:val="20"/>
                <w:szCs w:val="20"/>
              </w:rPr>
              <w:t>их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система </w:t>
            </w:r>
            <w:r w:rsidR="00D9692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базираним на правилима 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>у управљању саобраћајем</w:t>
            </w:r>
            <w:r w:rsidR="00D9692D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1F4A8C" w:rsidRPr="00321EAC">
        <w:tc>
          <w:tcPr>
            <w:tcW w:w="10441" w:type="dxa"/>
            <w:gridSpan w:val="6"/>
          </w:tcPr>
          <w:p w:rsidR="001F4A8C" w:rsidRPr="003E462A" w:rsidRDefault="001F4A8C" w:rsidP="004A3834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E462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3E462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EF273C">
              <w:rPr>
                <w:rFonts w:ascii="Times New Roman" w:hAnsi="Times New Roman"/>
                <w:color w:val="auto"/>
                <w:sz w:val="20"/>
                <w:szCs w:val="20"/>
              </w:rPr>
              <w:t>Студент ће бити оспособљен да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изврш</w:t>
            </w:r>
            <w:r w:rsidR="00751EF3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избор оптималног система управљања, дефиниш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циљну управљачку функцију, формира управљачку логику, дефиниш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>е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неопходне улазне параметре и неопходне физичке компоненте система, 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као и да 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>применом симулационог модела изврш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="004A3834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вредновање ефеката примењеног начина управљања.</w:t>
            </w:r>
            <w:r w:rsidR="003E462A" w:rsidRPr="003E462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</w:tc>
      </w:tr>
      <w:tr w:rsidR="001F4A8C" w:rsidRPr="00AF2C5C">
        <w:tc>
          <w:tcPr>
            <w:tcW w:w="10441" w:type="dxa"/>
            <w:gridSpan w:val="6"/>
          </w:tcPr>
          <w:p w:rsidR="001F4A8C" w:rsidRPr="004A3834" w:rsidRDefault="001F4A8C" w:rsidP="004A3834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A3834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1F4A8C" w:rsidRDefault="001F4A8C" w:rsidP="004A3834">
            <w:pPr>
              <w:jc w:val="both"/>
              <w:rPr>
                <w:b/>
                <w:iCs/>
                <w:color w:val="000000"/>
              </w:rPr>
            </w:pPr>
            <w:r w:rsidRPr="004A3834">
              <w:rPr>
                <w:b/>
                <w:iCs/>
                <w:color w:val="000000"/>
                <w:lang w:val="sr-Cyrl-CS"/>
              </w:rPr>
              <w:t>Теоријска настава:</w:t>
            </w:r>
          </w:p>
          <w:p w:rsidR="00AD67DF" w:rsidRPr="00AD67DF" w:rsidRDefault="00AD67DF" w:rsidP="004A3834">
            <w:pPr>
              <w:jc w:val="both"/>
              <w:rPr>
                <w:b/>
                <w:iCs/>
                <w:color w:val="000000"/>
                <w:sz w:val="8"/>
                <w:szCs w:val="8"/>
              </w:rPr>
            </w:pP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Уводно предавање о управљању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 саобраћајем;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2. </w:t>
            </w:r>
            <w:r w:rsidR="00EF273C">
              <w:rPr>
                <w:rFonts w:ascii="Times New Roman" w:hAnsi="Times New Roman"/>
                <w:sz w:val="20"/>
                <w:szCs w:val="20"/>
              </w:rPr>
              <w:t>С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истем управљања саобраћајем;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3. 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Макроскопски и микроскопски ниво управљања;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4. 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Логика креирања планова фаза;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 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Систем базирани на правилима и моделима; </w:t>
            </w:r>
          </w:p>
          <w:p w:rsidR="00AD67DF" w:rsidRDefault="00AD67DF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6. </w:t>
            </w:r>
            <w:r w:rsidR="004A3834" w:rsidRPr="004A3834">
              <w:rPr>
                <w:rFonts w:ascii="Times New Roman" w:hAnsi="Times New Roman"/>
                <w:sz w:val="20"/>
                <w:szCs w:val="20"/>
              </w:rPr>
              <w:t>Параметри циљне функције управљања у реалном времену базираном на мод</w:t>
            </w:r>
            <w:r>
              <w:rPr>
                <w:rFonts w:ascii="Times New Roman" w:hAnsi="Times New Roman"/>
                <w:sz w:val="20"/>
                <w:szCs w:val="20"/>
              </w:rPr>
              <w:t>елима;</w:t>
            </w:r>
            <w:r w:rsidR="004A3834" w:rsidRPr="004A3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834" w:rsidRDefault="00AD67DF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7. </w:t>
            </w:r>
            <w:r w:rsidR="00EF273C">
              <w:rPr>
                <w:rFonts w:ascii="Times New Roman" w:hAnsi="Times New Roman"/>
                <w:sz w:val="20"/>
                <w:szCs w:val="20"/>
              </w:rPr>
              <w:t>Примена а</w:t>
            </w:r>
            <w:r w:rsidR="004A3834" w:rsidRPr="004A3834">
              <w:rPr>
                <w:rFonts w:ascii="Times New Roman" w:hAnsi="Times New Roman"/>
                <w:sz w:val="20"/>
                <w:szCs w:val="20"/>
              </w:rPr>
              <w:t>даптибилни</w:t>
            </w:r>
            <w:r w:rsidR="00EF273C">
              <w:rPr>
                <w:rFonts w:ascii="Times New Roman" w:hAnsi="Times New Roman"/>
                <w:sz w:val="20"/>
                <w:szCs w:val="20"/>
              </w:rPr>
              <w:t>х система</w:t>
            </w:r>
            <w:r w:rsidR="004A3834" w:rsidRPr="004A3834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4A3834" w:rsidRDefault="00AD67DF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4A3834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4A3834" w:rsidRPr="004A3834">
              <w:rPr>
                <w:rFonts w:ascii="Times New Roman" w:hAnsi="Times New Roman"/>
                <w:sz w:val="20"/>
                <w:szCs w:val="20"/>
              </w:rPr>
              <w:t xml:space="preserve">Управљачки параметри у системима базираним на правилима;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 Детектори и сензори у управљању;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 П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озиционирање мерних места;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11. </w:t>
            </w:r>
            <w:r w:rsidR="00EF273C">
              <w:rPr>
                <w:rFonts w:ascii="Times New Roman" w:hAnsi="Times New Roman"/>
                <w:sz w:val="20"/>
                <w:szCs w:val="20"/>
              </w:rPr>
              <w:t>Примена детекције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 загушења;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12. 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Приоритет возила јавног превоза – стратегије, управљачки алгоритми, позиције мерних места;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13. </w:t>
            </w:r>
            <w:r w:rsidR="00EF273C">
              <w:rPr>
                <w:rFonts w:ascii="Times New Roman" w:hAnsi="Times New Roman"/>
                <w:sz w:val="20"/>
                <w:szCs w:val="20"/>
              </w:rPr>
              <w:t>Одређивање стандарда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 у управљању; </w:t>
            </w:r>
          </w:p>
          <w:p w:rsidR="004A3834" w:rsidRDefault="004A3834" w:rsidP="00AD67DF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14. 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Аутоматски и полуаутоматски системи управљања; </w:t>
            </w:r>
          </w:p>
          <w:p w:rsidR="00AD67DF" w:rsidRPr="003A67C8" w:rsidRDefault="004A3834" w:rsidP="003A67C8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15. </w:t>
            </w:r>
            <w:r w:rsidR="00EF273C">
              <w:rPr>
                <w:rFonts w:ascii="Times New Roman" w:hAnsi="Times New Roman"/>
                <w:sz w:val="20"/>
                <w:szCs w:val="20"/>
              </w:rPr>
              <w:t>Е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>феката примене система управљања у реалном времену.</w:t>
            </w:r>
          </w:p>
          <w:p w:rsidR="004A3834" w:rsidRPr="004A3834" w:rsidRDefault="004A3834" w:rsidP="004A3834">
            <w:pPr>
              <w:tabs>
                <w:tab w:val="left" w:pos="7391"/>
              </w:tabs>
              <w:jc w:val="both"/>
              <w:rPr>
                <w:b/>
                <w:bCs/>
                <w:color w:val="000000"/>
              </w:rPr>
            </w:pPr>
            <w:r w:rsidRPr="004A3834">
              <w:rPr>
                <w:b/>
                <w:bCs/>
                <w:color w:val="000000"/>
                <w:lang w:val="sr-Cyrl-CS"/>
              </w:rPr>
              <w:t>Практична настава:</w:t>
            </w:r>
            <w:r w:rsidRPr="004A3834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4A3834">
              <w:rPr>
                <w:b/>
                <w:bCs/>
              </w:rPr>
              <w:t>:</w:t>
            </w:r>
          </w:p>
          <w:p w:rsidR="001F4A8C" w:rsidRPr="004A3834" w:rsidRDefault="004A3834" w:rsidP="004A3834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A38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Студент је дужан да редовно присуствује вежбама и да уради један семинарски р</w:t>
            </w:r>
            <w:r w:rsidRPr="004A3834">
              <w:rPr>
                <w:rFonts w:ascii="Times New Roman" w:hAnsi="Times New Roman"/>
                <w:iCs/>
                <w:sz w:val="20"/>
                <w:szCs w:val="20"/>
              </w:rPr>
              <w:t xml:space="preserve">ад </w:t>
            </w:r>
            <w:r w:rsidRPr="004A3834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 предметне проблематике</w:t>
            </w:r>
            <w:r w:rsidRPr="004A3834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="00CF517B">
              <w:rPr>
                <w:rFonts w:ascii="Times New Roman" w:hAnsi="Times New Roman"/>
                <w:iCs/>
                <w:sz w:val="20"/>
                <w:szCs w:val="20"/>
              </w:rPr>
              <w:t>Израда п</w:t>
            </w:r>
            <w:r w:rsidR="00CF517B">
              <w:rPr>
                <w:rFonts w:ascii="Times New Roman" w:hAnsi="Times New Roman"/>
                <w:sz w:val="20"/>
                <w:szCs w:val="20"/>
              </w:rPr>
              <w:t>римера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 xml:space="preserve"> формирања планова фаза за управљање у реалном времену; Примери формирања прелазних стања; Избор управљачких параметара за управљање у реалном времену; Принципи и примери позиционирања детектора и сензора; Принципи формирања логике управљања – типски примери; Израда алгоритама управљања за реалне ситуације у различитим програмским језицима – VisVap, Trelan; Типски примери логике давања приоритета возилима јавног превоза на градским артеријама; Примена микросимулационих модела у вредновању ефеката управљања у </w:t>
            </w:r>
            <w:r w:rsidR="00CF517B">
              <w:rPr>
                <w:rFonts w:ascii="Times New Roman" w:hAnsi="Times New Roman"/>
                <w:sz w:val="20"/>
                <w:szCs w:val="20"/>
              </w:rPr>
              <w:t>реалном времену</w:t>
            </w:r>
            <w:r w:rsidRPr="004A383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F4A8C" w:rsidRPr="00321EAC">
        <w:tc>
          <w:tcPr>
            <w:tcW w:w="10441" w:type="dxa"/>
            <w:gridSpan w:val="6"/>
          </w:tcPr>
          <w:p w:rsidR="001F4A8C" w:rsidRDefault="001F4A8C" w:rsidP="001F4A8C">
            <w:pPr>
              <w:jc w:val="both"/>
              <w:rPr>
                <w:b/>
                <w:bCs/>
                <w:color w:val="000000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Литература</w:t>
            </w:r>
            <w:r w:rsidR="00AF7740">
              <w:rPr>
                <w:b/>
                <w:bCs/>
                <w:color w:val="000000"/>
              </w:rPr>
              <w:t>:</w:t>
            </w:r>
            <w:r w:rsidRPr="00465663">
              <w:rPr>
                <w:b/>
                <w:bCs/>
                <w:color w:val="000000"/>
                <w:lang w:val="sr-Cyrl-CS"/>
              </w:rPr>
              <w:t xml:space="preserve"> </w:t>
            </w:r>
          </w:p>
          <w:p w:rsidR="00BD2760" w:rsidRPr="003A67C8" w:rsidRDefault="00BD2760" w:rsidP="00BD2760">
            <w:pPr>
              <w:tabs>
                <w:tab w:val="left" w:pos="7391"/>
              </w:tabs>
              <w:rPr>
                <w:b/>
                <w:bCs/>
              </w:rPr>
            </w:pPr>
            <w:r w:rsidRPr="003A67C8">
              <w:t>Основна литература:</w:t>
            </w:r>
          </w:p>
          <w:p w:rsidR="00AD67DF" w:rsidRPr="003A67C8" w:rsidRDefault="004A3834" w:rsidP="001F4A8C">
            <w:pPr>
              <w:jc w:val="both"/>
            </w:pPr>
            <w:r w:rsidRPr="003A67C8">
              <w:t>1.</w:t>
            </w:r>
            <w:r w:rsidR="003A67C8">
              <w:t xml:space="preserve"> </w:t>
            </w:r>
            <w:r w:rsidR="00AD67DF" w:rsidRPr="003A67C8">
              <w:t>Вукановић</w:t>
            </w:r>
            <w:r w:rsidR="00BD2A91">
              <w:t>,</w:t>
            </w:r>
            <w:r w:rsidR="003A67C8">
              <w:t xml:space="preserve"> С.</w:t>
            </w:r>
            <w:r w:rsidR="00AD67DF" w:rsidRPr="003A67C8">
              <w:t>:</w:t>
            </w:r>
            <w:r w:rsidRPr="003A67C8">
              <w:t xml:space="preserve"> Интелигентни транспортни системи и управљање саобраћајем, писана предавања, ел. извор,</w:t>
            </w:r>
            <w:r w:rsidR="00AD67DF" w:rsidRPr="003A67C8">
              <w:t xml:space="preserve"> </w:t>
            </w:r>
            <w:r w:rsidRPr="003A67C8">
              <w:t>Саобраћајни факултет, Београд</w:t>
            </w:r>
            <w:r w:rsidR="00AD67DF" w:rsidRPr="003A67C8">
              <w:t>, 2014.</w:t>
            </w:r>
          </w:p>
          <w:p w:rsidR="004A3834" w:rsidRPr="003A67C8" w:rsidRDefault="00BD2A91" w:rsidP="001F4A8C">
            <w:pPr>
              <w:jc w:val="both"/>
            </w:pPr>
            <w:r>
              <w:t xml:space="preserve">2. </w:t>
            </w:r>
            <w:r w:rsidR="004A3834" w:rsidRPr="003A67C8">
              <w:t>Roess</w:t>
            </w:r>
            <w:r>
              <w:t xml:space="preserve">, R. P., </w:t>
            </w:r>
            <w:r w:rsidR="00AD67DF" w:rsidRPr="003A67C8">
              <w:t>Prassas</w:t>
            </w:r>
            <w:r>
              <w:t>, E. S.,</w:t>
            </w:r>
            <w:r w:rsidR="00AD67DF" w:rsidRPr="003A67C8">
              <w:t xml:space="preserve"> McShane</w:t>
            </w:r>
            <w:r>
              <w:t>, W. R.</w:t>
            </w:r>
            <w:r w:rsidR="00AD67DF" w:rsidRPr="003A67C8">
              <w:t>:</w:t>
            </w:r>
            <w:r w:rsidR="004A3834" w:rsidRPr="003A67C8">
              <w:t xml:space="preserve"> Traffic Engineering - Fifth </w:t>
            </w:r>
            <w:r w:rsidR="00AD67DF" w:rsidRPr="003A67C8">
              <w:t>Edition, Pearson Prentice Hall, 2019.</w:t>
            </w:r>
          </w:p>
          <w:p w:rsidR="004A3834" w:rsidRPr="003A67C8" w:rsidRDefault="004A3834" w:rsidP="001F4A8C">
            <w:pPr>
              <w:jc w:val="both"/>
            </w:pPr>
            <w:r w:rsidRPr="003A67C8">
              <w:t>3. Челар</w:t>
            </w:r>
            <w:r w:rsidR="00BD2A91">
              <w:t>,</w:t>
            </w:r>
            <w:r w:rsidR="003A67C8">
              <w:t xml:space="preserve"> Н.</w:t>
            </w:r>
            <w:r w:rsidRPr="003A67C8">
              <w:t xml:space="preserve">, </w:t>
            </w:r>
            <w:r w:rsidR="00AD67DF" w:rsidRPr="003A67C8">
              <w:t>Станковић</w:t>
            </w:r>
            <w:r w:rsidR="00BD2A91">
              <w:t>,</w:t>
            </w:r>
            <w:r w:rsidR="003A67C8">
              <w:t xml:space="preserve"> С.</w:t>
            </w:r>
            <w:r w:rsidR="00AD67DF" w:rsidRPr="003A67C8">
              <w:t>, Кајалић</w:t>
            </w:r>
            <w:r w:rsidR="00BD2A91">
              <w:t>,</w:t>
            </w:r>
            <w:r w:rsidR="003A67C8">
              <w:t xml:space="preserve"> Ј.</w:t>
            </w:r>
            <w:r w:rsidR="00AD67DF" w:rsidRPr="003A67C8">
              <w:t>:</w:t>
            </w:r>
            <w:r w:rsidRPr="003A67C8">
              <w:t xml:space="preserve"> Основе управљања светлосним</w:t>
            </w:r>
            <w:r w:rsidR="00AD67DF" w:rsidRPr="003A67C8">
              <w:t xml:space="preserve"> сигналима, С. Ф.</w:t>
            </w:r>
            <w:r w:rsidRPr="003A67C8">
              <w:t>, Београд</w:t>
            </w:r>
            <w:r w:rsidR="00AD67DF" w:rsidRPr="003A67C8">
              <w:t>, 2018.</w:t>
            </w:r>
            <w:r w:rsidRPr="003A67C8">
              <w:t xml:space="preserve"> </w:t>
            </w:r>
          </w:p>
          <w:p w:rsidR="001F4A8C" w:rsidRPr="003A67C8" w:rsidRDefault="004A3834" w:rsidP="001F4A8C">
            <w:pPr>
              <w:jc w:val="both"/>
            </w:pPr>
            <w:r w:rsidRPr="003A67C8">
              <w:t xml:space="preserve">4. </w:t>
            </w:r>
            <w:r w:rsidR="00AD67DF" w:rsidRPr="003A67C8">
              <w:t>FGSV:</w:t>
            </w:r>
            <w:r w:rsidRPr="003A67C8">
              <w:t xml:space="preserve"> Richtlinien für Lichtsignalanlagen - Lichtzeichenanlagen für den Straßenverkehr (RiLSA) Forschungsgesellschaft</w:t>
            </w:r>
            <w:r w:rsidR="00AD67DF" w:rsidRPr="003A67C8">
              <w:t xml:space="preserve"> </w:t>
            </w:r>
            <w:r w:rsidRPr="003A67C8">
              <w:t>für Straßen- und Verkehrswesen (Hrsg.), Nr. 321</w:t>
            </w:r>
            <w:r w:rsidR="00AD67DF" w:rsidRPr="003A67C8">
              <w:t>, 2010.</w:t>
            </w:r>
          </w:p>
          <w:p w:rsidR="000429D0" w:rsidRPr="003A67C8" w:rsidRDefault="000429D0" w:rsidP="000429D0">
            <w:pPr>
              <w:jc w:val="both"/>
            </w:pPr>
            <w:r w:rsidRPr="003A67C8">
              <w:t xml:space="preserve">5. Intelligent Transportation Systems (ITS) - Joint Program Office (JPO),: ITS </w:t>
            </w:r>
            <w:r w:rsidR="00BD2A91">
              <w:t>Photos Courtesy of USDOT 2015–</w:t>
            </w:r>
            <w:r w:rsidRPr="003A67C8">
              <w:t>2019 STRATEGIC PLAN, 1-82, 2014.</w:t>
            </w:r>
          </w:p>
          <w:p w:rsidR="000429D0" w:rsidRPr="003A67C8" w:rsidRDefault="000429D0" w:rsidP="000429D0">
            <w:pPr>
              <w:jc w:val="both"/>
            </w:pPr>
            <w:r w:rsidRPr="003A67C8">
              <w:t>6. Rahul</w:t>
            </w:r>
            <w:r w:rsidR="00BD2A91">
              <w:t>,</w:t>
            </w:r>
            <w:r w:rsidRPr="003A67C8">
              <w:t xml:space="preserve"> K.;. On-Road Intelligent Vehicles - Motion Planning for Intelligent Transportation Systems (конгрес), 1-503, 2016.</w:t>
            </w:r>
          </w:p>
          <w:p w:rsidR="00FC0A82" w:rsidRPr="003A67C8" w:rsidRDefault="000429D0" w:rsidP="001F4A8C">
            <w:pPr>
              <w:jc w:val="both"/>
            </w:pPr>
            <w:r w:rsidRPr="003A67C8">
              <w:t>7</w:t>
            </w:r>
            <w:r w:rsidR="00FC0A82" w:rsidRPr="003A67C8">
              <w:t xml:space="preserve">. </w:t>
            </w:r>
            <w:r w:rsidRPr="003A67C8">
              <w:t>Stephen</w:t>
            </w:r>
            <w:r w:rsidR="00BD2A91">
              <w:t>,</w:t>
            </w:r>
            <w:r w:rsidRPr="003A67C8">
              <w:t xml:space="preserve"> E.; </w:t>
            </w:r>
            <w:r w:rsidR="00FC0A82" w:rsidRPr="003A67C8">
              <w:t>Intelligent Transportation Systems, 1-45, 2010.</w:t>
            </w:r>
          </w:p>
          <w:p w:rsidR="00BD2760" w:rsidRPr="003A67C8" w:rsidRDefault="00BD2760" w:rsidP="00BD2760">
            <w:pPr>
              <w:pStyle w:val="normal0"/>
              <w:jc w:val="both"/>
            </w:pPr>
            <w:r w:rsidRPr="003A67C8">
              <w:t>Помоћна литература:</w:t>
            </w:r>
          </w:p>
          <w:p w:rsidR="00AD67DF" w:rsidRPr="003A67C8" w:rsidRDefault="00BD2760" w:rsidP="001F4A8C">
            <w:pPr>
              <w:jc w:val="both"/>
            </w:pPr>
            <w:r w:rsidRPr="003A67C8">
              <w:t>1</w:t>
            </w:r>
            <w:r w:rsidR="00C54952" w:rsidRPr="003A67C8">
              <w:t xml:space="preserve">. </w:t>
            </w:r>
            <w:r w:rsidR="00B95F9D">
              <w:t>Драшковић, Д.: Интелигентни системи PUA, Бања Лука</w:t>
            </w:r>
            <w:r w:rsidR="004A3834" w:rsidRPr="003A67C8">
              <w:t xml:space="preserve">, </w:t>
            </w:r>
            <w:r w:rsidR="00AD67DF" w:rsidRPr="003A67C8">
              <w:t xml:space="preserve">2016. </w:t>
            </w:r>
          </w:p>
          <w:p w:rsidR="004A3834" w:rsidRPr="003A67C8" w:rsidRDefault="00BD2760" w:rsidP="001F4A8C">
            <w:pPr>
              <w:jc w:val="both"/>
            </w:pPr>
            <w:r w:rsidRPr="003A67C8">
              <w:t>2</w:t>
            </w:r>
            <w:r w:rsidR="00AD67DF" w:rsidRPr="003A67C8">
              <w:t xml:space="preserve">. </w:t>
            </w:r>
            <w:r w:rsidR="004A3834" w:rsidRPr="003A67C8">
              <w:t>Adaptive network control BALANCE - User Manual, GEVAS software GmbH, Germany</w:t>
            </w:r>
            <w:r w:rsidR="00AD67DF" w:rsidRPr="003A67C8">
              <w:t>, 2013.</w:t>
            </w:r>
            <w:r w:rsidR="004A3834" w:rsidRPr="003A67C8">
              <w:t xml:space="preserve"> </w:t>
            </w:r>
          </w:p>
          <w:p w:rsidR="004A3834" w:rsidRPr="003A67C8" w:rsidRDefault="00BD2760" w:rsidP="001F4A8C">
            <w:pPr>
              <w:jc w:val="both"/>
            </w:pPr>
            <w:r w:rsidRPr="003A67C8">
              <w:t>3</w:t>
            </w:r>
            <w:r w:rsidR="004A3834" w:rsidRPr="003A67C8">
              <w:t xml:space="preserve">. National Electrical </w:t>
            </w:r>
            <w:r w:rsidR="00AD67DF" w:rsidRPr="003A67C8">
              <w:t>Manufacturers Association</w:t>
            </w:r>
            <w:r w:rsidR="004A3834" w:rsidRPr="003A67C8">
              <w:t xml:space="preserve">, NEMA Standards - Traffic Controller Assemblies with NTCIP </w:t>
            </w:r>
            <w:r w:rsidR="00AD67DF" w:rsidRPr="003A67C8">
              <w:t>Requirements</w:t>
            </w:r>
          </w:p>
          <w:p w:rsidR="00487ABD" w:rsidRPr="00487ABD" w:rsidRDefault="004A3834" w:rsidP="001F4A8C">
            <w:pPr>
              <w:jc w:val="both"/>
              <w:rPr>
                <w:color w:val="FF0000"/>
              </w:rPr>
            </w:pPr>
            <w:r w:rsidRPr="003A67C8">
              <w:t xml:space="preserve">    Version 02.06, National Electrical Manufacturers Association, Virginia</w:t>
            </w:r>
            <w:r w:rsidR="00AD67DF" w:rsidRPr="003A67C8">
              <w:t>, 2012.</w:t>
            </w:r>
          </w:p>
        </w:tc>
      </w:tr>
      <w:tr w:rsidR="001F4A8C" w:rsidRPr="00EA7C1D">
        <w:tc>
          <w:tcPr>
            <w:tcW w:w="4007" w:type="dxa"/>
            <w:gridSpan w:val="2"/>
          </w:tcPr>
          <w:p w:rsidR="001F4A8C" w:rsidRPr="00465663" w:rsidRDefault="001F4A8C" w:rsidP="001F4A8C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>
              <w:rPr>
                <w:b/>
                <w:lang w:val="en-US"/>
              </w:rPr>
              <w:t>90</w:t>
            </w:r>
          </w:p>
        </w:tc>
        <w:tc>
          <w:tcPr>
            <w:tcW w:w="2909" w:type="dxa"/>
            <w:gridSpan w:val="2"/>
          </w:tcPr>
          <w:p w:rsidR="001F4A8C" w:rsidRPr="00465663" w:rsidRDefault="001F4A8C" w:rsidP="001F4A8C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Pr="00465663">
              <w:rPr>
                <w:b/>
                <w:lang w:val="en-US"/>
              </w:rPr>
              <w:t>45</w:t>
            </w:r>
          </w:p>
        </w:tc>
        <w:tc>
          <w:tcPr>
            <w:tcW w:w="3525" w:type="dxa"/>
            <w:gridSpan w:val="2"/>
          </w:tcPr>
          <w:p w:rsidR="001F4A8C" w:rsidRPr="00465663" w:rsidRDefault="001F4A8C" w:rsidP="001F4A8C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45</w:t>
            </w:r>
          </w:p>
        </w:tc>
      </w:tr>
      <w:tr w:rsidR="001F4A8C" w:rsidRPr="00EA7C1D">
        <w:tc>
          <w:tcPr>
            <w:tcW w:w="10441" w:type="dxa"/>
            <w:gridSpan w:val="6"/>
          </w:tcPr>
          <w:p w:rsidR="001F4A8C" w:rsidRPr="00465663" w:rsidRDefault="001F4A8C" w:rsidP="001F4A8C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</w:t>
            </w:r>
            <w:r w:rsidR="00787FED">
              <w:rPr>
                <w:shd w:val="clear" w:color="auto" w:fill="FFFFFF"/>
              </w:rPr>
              <w:t xml:space="preserve">. 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1F4A8C" w:rsidRPr="00EA7C1D">
        <w:tc>
          <w:tcPr>
            <w:tcW w:w="10441" w:type="dxa"/>
            <w:gridSpan w:val="6"/>
          </w:tcPr>
          <w:p w:rsidR="001F4A8C" w:rsidRPr="00465663" w:rsidRDefault="001F4A8C" w:rsidP="001F4A8C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1F4A8C" w:rsidRPr="00EA7C1D">
        <w:tc>
          <w:tcPr>
            <w:tcW w:w="3482" w:type="dxa"/>
          </w:tcPr>
          <w:p w:rsidR="001F4A8C" w:rsidRPr="00465663" w:rsidRDefault="001F4A8C" w:rsidP="001F4A8C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gridSpan w:val="2"/>
          </w:tcPr>
          <w:p w:rsidR="001F4A8C" w:rsidRPr="00465663" w:rsidRDefault="001F4A8C" w:rsidP="001F4A8C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056" w:type="dxa"/>
            <w:gridSpan w:val="2"/>
          </w:tcPr>
          <w:p w:rsidR="001F4A8C" w:rsidRPr="00465663" w:rsidRDefault="001F4A8C" w:rsidP="001F4A8C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046" w:type="dxa"/>
          </w:tcPr>
          <w:p w:rsidR="001F4A8C" w:rsidRPr="00465663" w:rsidRDefault="001F4A8C" w:rsidP="001F4A8C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1F4A8C" w:rsidRPr="00412A1C">
        <w:tc>
          <w:tcPr>
            <w:tcW w:w="3482" w:type="dxa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857" w:type="dxa"/>
            <w:gridSpan w:val="2"/>
          </w:tcPr>
          <w:p w:rsidR="001F4A8C" w:rsidRPr="00465663" w:rsidRDefault="001F4A8C" w:rsidP="001F4A8C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2046" w:type="dxa"/>
          </w:tcPr>
          <w:p w:rsidR="001F4A8C" w:rsidRPr="00465663" w:rsidRDefault="001F4A8C" w:rsidP="001F4A8C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1F4A8C" w:rsidRPr="00412A1C">
        <w:tc>
          <w:tcPr>
            <w:tcW w:w="3482" w:type="dxa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857" w:type="dxa"/>
            <w:gridSpan w:val="2"/>
          </w:tcPr>
          <w:p w:rsidR="001F4A8C" w:rsidRPr="00465663" w:rsidRDefault="001F4A8C" w:rsidP="001F4A8C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056" w:type="dxa"/>
            <w:gridSpan w:val="2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2046" w:type="dxa"/>
          </w:tcPr>
          <w:p w:rsidR="001F4A8C" w:rsidRPr="00465663" w:rsidRDefault="001F4A8C" w:rsidP="001F4A8C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1F4A8C" w:rsidRPr="00855245">
        <w:tc>
          <w:tcPr>
            <w:tcW w:w="3482" w:type="dxa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857" w:type="dxa"/>
            <w:gridSpan w:val="2"/>
          </w:tcPr>
          <w:p w:rsidR="001F4A8C" w:rsidRPr="00465663" w:rsidRDefault="001F4A8C" w:rsidP="001F4A8C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056" w:type="dxa"/>
            <w:gridSpan w:val="2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046" w:type="dxa"/>
          </w:tcPr>
          <w:p w:rsidR="001F4A8C" w:rsidRPr="00465663" w:rsidRDefault="001F4A8C" w:rsidP="001F4A8C">
            <w:pPr>
              <w:jc w:val="both"/>
              <w:rPr>
                <w:iCs/>
              </w:rPr>
            </w:pPr>
          </w:p>
        </w:tc>
      </w:tr>
      <w:tr w:rsidR="001F4A8C" w:rsidRPr="00855245">
        <w:tc>
          <w:tcPr>
            <w:tcW w:w="3482" w:type="dxa"/>
          </w:tcPr>
          <w:p w:rsidR="001F4A8C" w:rsidRPr="00465663" w:rsidRDefault="001F4A8C" w:rsidP="001F4A8C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857" w:type="dxa"/>
            <w:gridSpan w:val="2"/>
          </w:tcPr>
          <w:p w:rsidR="001F4A8C" w:rsidRPr="00465663" w:rsidRDefault="001F4A8C" w:rsidP="001F4A8C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046" w:type="dxa"/>
          </w:tcPr>
          <w:p w:rsidR="001F4A8C" w:rsidRPr="00465663" w:rsidRDefault="001F4A8C" w:rsidP="001F4A8C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5807FE" w:rsidRPr="009972D3" w:rsidRDefault="005807FE" w:rsidP="009972D3">
      <w:pPr>
        <w:rPr>
          <w:bCs/>
        </w:rPr>
      </w:pPr>
    </w:p>
    <w:p w:rsidR="000E53A0" w:rsidRDefault="004761A9" w:rsidP="000E53A0">
      <w:pPr>
        <w:jc w:val="right"/>
        <w:rPr>
          <w:bCs/>
        </w:rPr>
      </w:pPr>
      <w:hyperlink w:anchor="Tabela" w:history="1">
        <w:r w:rsidR="000E53A0" w:rsidRPr="00612857">
          <w:rPr>
            <w:rStyle w:val="Hyperlink"/>
            <w:bCs/>
            <w:lang w:val="sr-Cyrl-CS"/>
          </w:rPr>
          <w:t>Садржај</w:t>
        </w:r>
      </w:hyperlink>
    </w:p>
    <w:p w:rsidR="000E53A0" w:rsidRPr="00450438" w:rsidRDefault="000E53A0" w:rsidP="000E53A0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ab/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>
        <w:t xml:space="preserve"> 05</w:t>
      </w:r>
    </w:p>
    <w:p w:rsidR="000E53A0" w:rsidRPr="002A3A8A" w:rsidRDefault="000E53A0" w:rsidP="000E53A0">
      <w:pPr>
        <w:rPr>
          <w:bCs/>
          <w:lang w:val="sr-Cyrl-CS"/>
        </w:rPr>
      </w:pPr>
    </w:p>
    <w:tbl>
      <w:tblPr>
        <w:tblW w:w="5830" w:type="pct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2"/>
        <w:gridCol w:w="525"/>
        <w:gridCol w:w="1332"/>
        <w:gridCol w:w="1577"/>
        <w:gridCol w:w="1479"/>
        <w:gridCol w:w="2465"/>
      </w:tblGrid>
      <w:tr w:rsidR="000E53A0" w:rsidRPr="00321EAC" w:rsidTr="009972D3">
        <w:tc>
          <w:tcPr>
            <w:tcW w:w="11160" w:type="dxa"/>
            <w:gridSpan w:val="6"/>
          </w:tcPr>
          <w:p w:rsidR="000E53A0" w:rsidRPr="007F03C1" w:rsidRDefault="000E53A0" w:rsidP="000E53A0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4E13E4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 xml:space="preserve"> Друмски саобраћај</w:t>
            </w:r>
          </w:p>
        </w:tc>
      </w:tr>
      <w:tr w:rsidR="000E53A0" w:rsidRPr="00990A63" w:rsidTr="009972D3">
        <w:tc>
          <w:tcPr>
            <w:tcW w:w="11160" w:type="dxa"/>
            <w:gridSpan w:val="6"/>
          </w:tcPr>
          <w:p w:rsidR="000E53A0" w:rsidRPr="007F03C1" w:rsidRDefault="000E53A0" w:rsidP="000E53A0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4" w:name="Вредновање"/>
            <w:r>
              <w:rPr>
                <w:b/>
              </w:rPr>
              <w:t>ВРЕДНОВАЊЕ САОБРАЋАЈНИХ ПРОЈЕКАТА</w:t>
            </w:r>
            <w:bookmarkEnd w:id="4"/>
          </w:p>
        </w:tc>
      </w:tr>
      <w:tr w:rsidR="000E53A0" w:rsidRPr="00450438" w:rsidTr="009972D3">
        <w:tc>
          <w:tcPr>
            <w:tcW w:w="11160" w:type="dxa"/>
            <w:gridSpan w:val="6"/>
          </w:tcPr>
          <w:p w:rsidR="000E53A0" w:rsidRPr="00AD32B3" w:rsidRDefault="000E53A0" w:rsidP="000E53A0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CE7CAF" w:rsidRPr="009972D3">
              <w:rPr>
                <w:b/>
                <w:bCs/>
                <w:color w:val="000000" w:themeColor="text1"/>
                <w:sz w:val="22"/>
                <w:szCs w:val="22"/>
              </w:rPr>
              <w:t>др Верица Данчевска</w:t>
            </w:r>
            <w:r w:rsidR="00CE38FA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8132C8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B934D0" w:rsidRPr="009972D3">
              <w:rPr>
                <w:b/>
                <w:bCs/>
                <w:color w:val="000000" w:themeColor="text1"/>
                <w:sz w:val="22"/>
                <w:szCs w:val="22"/>
              </w:rPr>
              <w:t>др Горан Стојановић</w:t>
            </w:r>
          </w:p>
        </w:tc>
      </w:tr>
      <w:tr w:rsidR="000E53A0" w:rsidRPr="00450438" w:rsidTr="009972D3">
        <w:tc>
          <w:tcPr>
            <w:tcW w:w="11160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0E53A0" w:rsidRPr="00321EAC" w:rsidTr="009972D3">
        <w:tc>
          <w:tcPr>
            <w:tcW w:w="11160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0E53A0" w:rsidRPr="00321EAC" w:rsidTr="009972D3">
        <w:tc>
          <w:tcPr>
            <w:tcW w:w="11160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E53A0" w:rsidRPr="001D4862" w:rsidTr="009972D3">
        <w:tc>
          <w:tcPr>
            <w:tcW w:w="11160" w:type="dxa"/>
            <w:gridSpan w:val="6"/>
          </w:tcPr>
          <w:p w:rsidR="000E53A0" w:rsidRPr="005B7FCA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5B7FCA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>Студент</w:t>
            </w:r>
            <w:r w:rsidR="005B7FCA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="005B7FCA">
              <w:rPr>
                <w:rFonts w:ascii="Times New Roman" w:hAnsi="Times New Roman"/>
                <w:color w:val="auto"/>
                <w:sz w:val="20"/>
                <w:szCs w:val="20"/>
              </w:rPr>
              <w:t>у основна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знања </w:t>
            </w:r>
            <w:r w:rsidR="005B7FCA" w:rsidRPr="005B7FCA">
              <w:rPr>
                <w:rFonts w:ascii="Times New Roman" w:hAnsi="Times New Roman"/>
                <w:color w:val="auto"/>
                <w:sz w:val="20"/>
                <w:szCs w:val="20"/>
              </w:rPr>
              <w:t>о поступцима и критеријумима за саобраћајно</w:t>
            </w:r>
            <w:r w:rsidR="003233B6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="005B7FCA" w:rsidRPr="005B7FCA">
              <w:rPr>
                <w:rFonts w:ascii="Times New Roman" w:hAnsi="Times New Roman"/>
                <w:color w:val="auto"/>
                <w:sz w:val="20"/>
                <w:szCs w:val="20"/>
              </w:rPr>
              <w:t>економско вредновање пројеката из домена саобраћаја чија се експлоатација заснива на комерцијалним принципима. Такође, стицање неопходних знања за вредновање пројеката на транзитним путевима кроз градске агломерације, и на путним чвориштима. Упознавање са специјалним процедурама вредновања пројеката аутопутева са малим саобраћајем и дефинисање граничних пројектних елемената. Процедуре инвестиционог вредновања и оптимизација инвестиција. Рад са апликативним софтверима.</w:t>
            </w:r>
          </w:p>
        </w:tc>
      </w:tr>
      <w:tr w:rsidR="000E53A0" w:rsidRPr="00321EAC" w:rsidTr="009972D3">
        <w:tc>
          <w:tcPr>
            <w:tcW w:w="11160" w:type="dxa"/>
            <w:gridSpan w:val="6"/>
          </w:tcPr>
          <w:p w:rsidR="000E53A0" w:rsidRPr="003233B6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5B7FC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7FCA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туденти су оспособљени да </w:t>
            </w:r>
            <w:r w:rsidR="005B7FCA" w:rsidRPr="005B7FC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за коришћење савремених инжењерских алата и спровођење анализа у поступку избора оптималних решења. Студенти с</w:t>
            </w:r>
            <w:r w:rsid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 оспособљени</w:t>
            </w:r>
            <w:r w:rsidR="005B7FCA" w:rsidRPr="005B7FC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да у поступку избора оптималног решења, осим вредновања функционалних карактеристика, анализирају и потребе и захтеве заинтересоване друштвене заједнице, односно њених органа или институција, као и </w:t>
            </w:r>
            <w:r w:rsidR="005B7FCA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утицај изградње </w:t>
            </w:r>
            <w:r w:rsidR="001A72B3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путних пројеката</w:t>
            </w:r>
            <w:r w:rsidR="005B7FCA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. Стечена знања примењују се у поступцима просторног планирања, приликом планирања и пројектовања путева, планирање инвестиција и експлоатације саобраћајне инфраструктуре</w:t>
            </w:r>
            <w:r w:rsidR="001A72B3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, анализе трошкова и користи</w:t>
            </w:r>
            <w:r w:rsidR="003233B6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од</w:t>
            </w:r>
            <w:r w:rsidR="001A72B3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пројек</w:t>
            </w:r>
            <w:r w:rsidR="003233B6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ата</w:t>
            </w:r>
            <w:r w:rsidR="001A72B3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путева, обилазница, путних чворишта</w:t>
            </w:r>
            <w:r w:rsidR="003233B6" w:rsidRPr="003A67C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итд.</w:t>
            </w:r>
          </w:p>
        </w:tc>
      </w:tr>
      <w:tr w:rsidR="000E53A0" w:rsidRPr="00AF2C5C" w:rsidTr="009972D3">
        <w:tc>
          <w:tcPr>
            <w:tcW w:w="11160" w:type="dxa"/>
            <w:gridSpan w:val="6"/>
          </w:tcPr>
          <w:p w:rsidR="000E53A0" w:rsidRPr="005B7FCA" w:rsidRDefault="000E53A0" w:rsidP="000E53A0">
            <w:pPr>
              <w:jc w:val="both"/>
              <w:rPr>
                <w:b/>
                <w:bCs/>
                <w:lang w:val="ru-RU"/>
              </w:rPr>
            </w:pPr>
            <w:r w:rsidRPr="005B7FCA">
              <w:rPr>
                <w:b/>
                <w:bCs/>
                <w:lang w:val="sr-Cyrl-CS"/>
              </w:rPr>
              <w:t>Садржај предмета</w:t>
            </w:r>
          </w:p>
          <w:p w:rsidR="000E53A0" w:rsidRDefault="000E53A0" w:rsidP="000E53A0">
            <w:pPr>
              <w:jc w:val="both"/>
              <w:rPr>
                <w:b/>
                <w:iCs/>
              </w:rPr>
            </w:pPr>
            <w:r w:rsidRPr="005B7FCA">
              <w:rPr>
                <w:b/>
                <w:iCs/>
                <w:lang w:val="sr-Cyrl-CS"/>
              </w:rPr>
              <w:t>Теоријска настава:</w:t>
            </w:r>
          </w:p>
          <w:p w:rsidR="00290C12" w:rsidRPr="00290C12" w:rsidRDefault="00290C12" w:rsidP="000E53A0">
            <w:pPr>
              <w:jc w:val="both"/>
              <w:rPr>
                <w:b/>
                <w:iCs/>
                <w:sz w:val="8"/>
                <w:szCs w:val="8"/>
              </w:rPr>
            </w:pPr>
          </w:p>
          <w:p w:rsidR="004B1F0D" w:rsidRDefault="004B1F0D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 Увод, </w:t>
            </w:r>
            <w:r w:rsidR="0085306E">
              <w:rPr>
                <w:rFonts w:ascii="Times New Roman" w:hAnsi="Times New Roman"/>
                <w:color w:val="auto"/>
                <w:sz w:val="20"/>
                <w:szCs w:val="20"/>
              </w:rPr>
              <w:t>предавање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;</w:t>
            </w:r>
          </w:p>
          <w:p w:rsidR="004B1F0D" w:rsidRDefault="004B1F0D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2 </w:t>
            </w:r>
            <w:r w:rsidR="0085306E">
              <w:rPr>
                <w:rFonts w:ascii="Times New Roman" w:hAnsi="Times New Roman"/>
                <w:color w:val="auto"/>
                <w:sz w:val="20"/>
                <w:szCs w:val="20"/>
              </w:rPr>
              <w:t>Примена и вредновање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пројеката;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>3.</w:t>
            </w:r>
            <w:r w:rsidR="0085306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О</w:t>
            </w:r>
            <w:r w:rsidR="004B1F0D">
              <w:rPr>
                <w:rFonts w:ascii="Times New Roman" w:hAnsi="Times New Roman"/>
                <w:color w:val="auto"/>
                <w:sz w:val="20"/>
                <w:szCs w:val="20"/>
              </w:rPr>
              <w:t>дређивање нивоа и путарине и очекиваних саобрачајних токова, трајање концесије;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>4.</w:t>
            </w:r>
            <w:r w:rsidR="004B1F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Ризици у пројектима са комерционалном експлоатацијом;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5. </w:t>
            </w:r>
            <w:r w:rsidR="004B1F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Специфичне процедуре вредновања пројеката обилазница; 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>6</w:t>
            </w:r>
            <w:r w:rsidR="004B1F0D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4B1F0D" w:rsidRPr="005B7FC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Еколошко вредновање и процене утицаја на животну средину</w:t>
            </w:r>
            <w:r w:rsidR="004B1F0D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:rsidR="004B1F0D" w:rsidRDefault="004B1F0D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7. Функционално и е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кономско вредновање техничких мера за побољшање услова саобраћаја на путним </w:t>
            </w:r>
            <w:r w:rsidR="00BD2760">
              <w:rPr>
                <w:rFonts w:ascii="Times New Roman" w:hAnsi="Times New Roman"/>
                <w:color w:val="auto"/>
                <w:sz w:val="20"/>
                <w:szCs w:val="20"/>
              </w:rPr>
              <w:t>чвориштима;</w:t>
            </w:r>
          </w:p>
          <w:p w:rsidR="00F8377A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8. Саобраћајно 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>и економско вредновање пројеката аутопутева са ограниченим малим саобраћајем;</w:t>
            </w: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</w:p>
          <w:p w:rsidR="00F8377A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9. 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Проедуре дефинисања граничних пројектних елемената; </w:t>
            </w:r>
          </w:p>
          <w:p w:rsidR="004B1F0D" w:rsidRDefault="004B1F0D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10. 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Инвестиционо вреновање, оптимизација инвестиција;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11. </w:t>
            </w:r>
            <w:r w:rsidR="00F8377A" w:rsidRPr="005B7FC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Вишекритеријумско вредновање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;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12. 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Методе и анализа осетљивости и ризика;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13. </w:t>
            </w:r>
            <w:r w:rsidR="00F8377A" w:rsidRPr="005B7FCA">
              <w:rPr>
                <w:rFonts w:ascii="Times New Roman" w:hAnsi="Times New Roman"/>
                <w:color w:val="auto"/>
                <w:sz w:val="20"/>
                <w:szCs w:val="20"/>
              </w:rPr>
              <w:t>Нивои детаљности анализа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; </w:t>
            </w:r>
          </w:p>
          <w:p w:rsidR="004B1F0D" w:rsidRDefault="005B7FCA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14. </w:t>
            </w:r>
            <w:r w:rsidR="00F8377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Апликативни софтери за вредновање путних пројеката; </w:t>
            </w:r>
          </w:p>
          <w:p w:rsidR="00F8377A" w:rsidRPr="005B7FCA" w:rsidRDefault="005B7FCA" w:rsidP="00F8377A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15 </w:t>
            </w:r>
            <w:r w:rsidR="00F8377A" w:rsidRPr="005B7FCA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Примена савремених програма у поступцима вредновања.</w:t>
            </w:r>
          </w:p>
          <w:p w:rsidR="004B1F0D" w:rsidRPr="00290C12" w:rsidRDefault="004B1F0D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8"/>
                <w:szCs w:val="8"/>
              </w:rPr>
            </w:pPr>
          </w:p>
          <w:p w:rsidR="005B7FCA" w:rsidRPr="005B7FCA" w:rsidRDefault="005B7FCA" w:rsidP="005B7FCA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0E53A0" w:rsidRPr="005B7FCA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Решавање задатака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  <w:lang w:val="ru-RU"/>
              </w:rPr>
              <w:t xml:space="preserve"> које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прат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е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ад 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из предметне проблематике</w:t>
            </w:r>
            <w:r w:rsidRPr="005B7FC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. </w:t>
            </w:r>
            <w:r w:rsidR="005B7FCA" w:rsidRPr="005B7FC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Програм класичних рачунских и вежби прати предавања а комбинацијом класичних вежби и раду у рачунарским учионицама где се уз помоћ адекватних софтверских пакета студенти детаљније упознају са специфичним процедурама вредновања. Програм вежби и реални примери су прилагођени и усаглашени са програмом предавања. </w:t>
            </w:r>
          </w:p>
        </w:tc>
      </w:tr>
      <w:tr w:rsidR="000E53A0" w:rsidRPr="00321EAC" w:rsidTr="009972D3">
        <w:tc>
          <w:tcPr>
            <w:tcW w:w="11160" w:type="dxa"/>
            <w:gridSpan w:val="6"/>
          </w:tcPr>
          <w:p w:rsidR="00BD2760" w:rsidRPr="003A67C8" w:rsidRDefault="000E53A0" w:rsidP="00BD2760">
            <w:pPr>
              <w:tabs>
                <w:tab w:val="left" w:pos="7391"/>
              </w:tabs>
              <w:rPr>
                <w:b/>
                <w:bCs/>
              </w:rPr>
            </w:pPr>
            <w:r w:rsidRPr="003A67C8">
              <w:rPr>
                <w:b/>
                <w:bCs/>
                <w:lang w:val="sr-Cyrl-CS"/>
              </w:rPr>
              <w:t>Литература</w:t>
            </w:r>
            <w:r w:rsidR="00BD2760" w:rsidRPr="003A67C8">
              <w:rPr>
                <w:b/>
                <w:bCs/>
              </w:rPr>
              <w:t>:</w:t>
            </w:r>
            <w:r w:rsidR="00BD2760" w:rsidRPr="003A67C8">
              <w:rPr>
                <w:b/>
                <w:bCs/>
              </w:rPr>
              <w:br/>
            </w:r>
            <w:r w:rsidRPr="003A67C8">
              <w:rPr>
                <w:b/>
                <w:bCs/>
                <w:lang w:val="sr-Cyrl-CS"/>
              </w:rPr>
              <w:t xml:space="preserve"> </w:t>
            </w:r>
            <w:r w:rsidR="00BD2760" w:rsidRPr="003A67C8">
              <w:t>Основна литература:</w:t>
            </w:r>
          </w:p>
          <w:p w:rsidR="00BD2760" w:rsidRPr="003A67C8" w:rsidRDefault="000E53A0" w:rsidP="00487ABD">
            <w:pPr>
              <w:jc w:val="both"/>
            </w:pPr>
            <w:r w:rsidRPr="003A67C8">
              <w:t xml:space="preserve">1. </w:t>
            </w:r>
            <w:r w:rsidR="00113155" w:rsidRPr="003A67C8">
              <w:t>Тубић</w:t>
            </w:r>
            <w:r w:rsidR="00BD2A91">
              <w:t>,</w:t>
            </w:r>
            <w:r w:rsidR="00113155" w:rsidRPr="003A67C8">
              <w:t xml:space="preserve"> В.; Капацитет и ниво услуге денивелисаних раскрсница,Саобраћајни факултет, Београд, 2006</w:t>
            </w:r>
          </w:p>
          <w:p w:rsidR="000E53A0" w:rsidRPr="003A67C8" w:rsidRDefault="00113155" w:rsidP="000E53A0">
            <w:pPr>
              <w:jc w:val="both"/>
            </w:pPr>
            <w:r w:rsidRPr="003A67C8">
              <w:t>2</w:t>
            </w:r>
            <w:r w:rsidR="000E53A0" w:rsidRPr="003A67C8">
              <w:t xml:space="preserve">. </w:t>
            </w:r>
            <w:r w:rsidR="00B95F9D">
              <w:t>Куловић, М.: Вредновање саобраћајних пројеката, PUA, Бања Лука</w:t>
            </w:r>
            <w:r w:rsidR="00826268" w:rsidRPr="003A67C8">
              <w:t>, 2017</w:t>
            </w:r>
            <w:r w:rsidR="000E53A0" w:rsidRPr="003A67C8">
              <w:t>.</w:t>
            </w:r>
          </w:p>
          <w:p w:rsidR="00412654" w:rsidRPr="003A67C8" w:rsidRDefault="00412654" w:rsidP="00412654">
            <w:r w:rsidRPr="003A67C8">
              <w:t>3. Деполо</w:t>
            </w:r>
            <w:r w:rsidR="00BD2A91">
              <w:t>,</w:t>
            </w:r>
            <w:r w:rsidRPr="003A67C8">
              <w:t xml:space="preserve"> В.; Управљање пројектима, Саобраћајни факултет, Београд, 2010. </w:t>
            </w:r>
          </w:p>
          <w:p w:rsidR="00113155" w:rsidRPr="003A67C8" w:rsidRDefault="00412654" w:rsidP="00113155">
            <w:pPr>
              <w:jc w:val="both"/>
            </w:pPr>
            <w:r w:rsidRPr="003A67C8">
              <w:t>4</w:t>
            </w:r>
            <w:r w:rsidR="000E53A0" w:rsidRPr="003A67C8">
              <w:t xml:space="preserve">. </w:t>
            </w:r>
            <w:r w:rsidR="00113155" w:rsidRPr="003A67C8">
              <w:t xml:space="preserve">“Benefit-Cost Analysis Manual" Austroads Publication No Ap-42/96, Syndey </w:t>
            </w:r>
          </w:p>
          <w:p w:rsidR="00113155" w:rsidRPr="003A67C8" w:rsidRDefault="00412654" w:rsidP="000E53A0">
            <w:pPr>
              <w:jc w:val="both"/>
            </w:pPr>
            <w:r w:rsidRPr="003A67C8">
              <w:t>5</w:t>
            </w:r>
            <w:r w:rsidR="00113155" w:rsidRPr="003A67C8">
              <w:t xml:space="preserve">. "Модел HDM 4" Softvare for investigating road investment choices, World Bank </w:t>
            </w:r>
          </w:p>
          <w:p w:rsidR="00487ABD" w:rsidRPr="003A67C8" w:rsidRDefault="00113155" w:rsidP="000E53A0">
            <w:pPr>
              <w:jc w:val="both"/>
            </w:pPr>
            <w:r w:rsidRPr="003A67C8">
              <w:t>Помоћна литертура:</w:t>
            </w:r>
          </w:p>
          <w:p w:rsidR="00113155" w:rsidRPr="003A67C8" w:rsidRDefault="00487ABD" w:rsidP="000E53A0">
            <w:pPr>
              <w:jc w:val="both"/>
            </w:pPr>
            <w:r w:rsidRPr="003A67C8">
              <w:t xml:space="preserve">1. "Упутства </w:t>
            </w:r>
            <w:r w:rsidR="00113155" w:rsidRPr="003A67C8">
              <w:t>з</w:t>
            </w:r>
            <w:r w:rsidRPr="003A67C8">
              <w:t>а израду студија о изводљивости путева - 1992", Савез организација за путеве Југославије, Београд, 1992</w:t>
            </w:r>
            <w:r w:rsidR="00113155" w:rsidRPr="003A67C8">
              <w:t>.</w:t>
            </w:r>
          </w:p>
          <w:p w:rsidR="00113155" w:rsidRDefault="002A1749" w:rsidP="000E53A0">
            <w:pPr>
              <w:jc w:val="both"/>
            </w:pPr>
            <w:r>
              <w:t xml:space="preserve">2. </w:t>
            </w:r>
            <w:r w:rsidR="00487ABD" w:rsidRPr="003A67C8">
              <w:t>Кузовић</w:t>
            </w:r>
            <w:r>
              <w:t xml:space="preserve">, Љ.: </w:t>
            </w:r>
            <w:r w:rsidR="00487ABD" w:rsidRPr="003A67C8">
              <w:t>Вредновање у управљању</w:t>
            </w:r>
            <w:r w:rsidR="00487ABD">
              <w:t xml:space="preserve"> развој</w:t>
            </w:r>
            <w:r>
              <w:t>ем и експлоатацијом путне мреже</w:t>
            </w:r>
            <w:r w:rsidR="00487ABD">
              <w:t xml:space="preserve">, СФ, Београд, 1994. </w:t>
            </w:r>
          </w:p>
          <w:p w:rsidR="00487ABD" w:rsidRPr="00113155" w:rsidRDefault="002A1749" w:rsidP="00113155">
            <w:pPr>
              <w:jc w:val="both"/>
            </w:pPr>
            <w:r>
              <w:t xml:space="preserve">3. </w:t>
            </w:r>
            <w:r w:rsidR="00487ABD">
              <w:t>Кузовић,</w:t>
            </w:r>
            <w:r>
              <w:t xml:space="preserve"> Љ.: </w:t>
            </w:r>
            <w:r w:rsidR="00487ABD">
              <w:t>Утврђивање потреба и оправданости издвајања транзитног саобраћаја са градски</w:t>
            </w:r>
            <w:r>
              <w:t>х артерија изградњом обилазница</w:t>
            </w:r>
            <w:r w:rsidR="00487ABD">
              <w:t xml:space="preserve">, Саобраћајни факултет, Београд, 1997. </w:t>
            </w:r>
          </w:p>
        </w:tc>
      </w:tr>
      <w:tr w:rsidR="000E53A0" w:rsidRPr="00EA7C1D" w:rsidTr="009972D3">
        <w:tc>
          <w:tcPr>
            <w:tcW w:w="4307" w:type="dxa"/>
            <w:gridSpan w:val="2"/>
          </w:tcPr>
          <w:p w:rsidR="000E53A0" w:rsidRPr="00465663" w:rsidRDefault="000E53A0" w:rsidP="000E53A0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>
              <w:rPr>
                <w:b/>
                <w:lang w:val="en-US"/>
              </w:rPr>
              <w:t>90</w:t>
            </w:r>
          </w:p>
        </w:tc>
        <w:tc>
          <w:tcPr>
            <w:tcW w:w="2909" w:type="dxa"/>
            <w:gridSpan w:val="2"/>
          </w:tcPr>
          <w:p w:rsidR="000E53A0" w:rsidRPr="00465663" w:rsidRDefault="000E53A0" w:rsidP="000E53A0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Pr="00465663">
              <w:rPr>
                <w:b/>
                <w:lang w:val="en-US"/>
              </w:rPr>
              <w:t>45</w:t>
            </w:r>
          </w:p>
        </w:tc>
        <w:tc>
          <w:tcPr>
            <w:tcW w:w="3944" w:type="dxa"/>
            <w:gridSpan w:val="2"/>
          </w:tcPr>
          <w:p w:rsidR="000E53A0" w:rsidRPr="00465663" w:rsidRDefault="000E53A0" w:rsidP="000E53A0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45</w:t>
            </w:r>
          </w:p>
        </w:tc>
      </w:tr>
      <w:tr w:rsidR="000E53A0" w:rsidRPr="00EA7C1D" w:rsidTr="009972D3">
        <w:tc>
          <w:tcPr>
            <w:tcW w:w="11160" w:type="dxa"/>
            <w:gridSpan w:val="6"/>
          </w:tcPr>
          <w:p w:rsidR="000E53A0" w:rsidRPr="00465663" w:rsidRDefault="000E53A0" w:rsidP="000E53A0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0E53A0" w:rsidRPr="00EA7C1D" w:rsidTr="009972D3">
        <w:tc>
          <w:tcPr>
            <w:tcW w:w="11160" w:type="dxa"/>
            <w:gridSpan w:val="6"/>
          </w:tcPr>
          <w:p w:rsidR="000E53A0" w:rsidRPr="00465663" w:rsidRDefault="000E53A0" w:rsidP="000E53A0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E53A0" w:rsidRPr="00EA7C1D" w:rsidTr="009972D3">
        <w:tc>
          <w:tcPr>
            <w:tcW w:w="3782" w:type="dxa"/>
          </w:tcPr>
          <w:p w:rsidR="000E53A0" w:rsidRPr="00465663" w:rsidRDefault="000E53A0" w:rsidP="000E53A0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465" w:type="dxa"/>
          </w:tcPr>
          <w:p w:rsidR="000E53A0" w:rsidRPr="00465663" w:rsidRDefault="000E53A0" w:rsidP="000E53A0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0E53A0" w:rsidRPr="00412A1C" w:rsidTr="009972D3">
        <w:tc>
          <w:tcPr>
            <w:tcW w:w="37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2465" w:type="dxa"/>
          </w:tcPr>
          <w:p w:rsidR="000E53A0" w:rsidRPr="00465663" w:rsidRDefault="000E53A0" w:rsidP="000E53A0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0E53A0" w:rsidRPr="00412A1C" w:rsidTr="009972D3">
        <w:tc>
          <w:tcPr>
            <w:tcW w:w="37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2465" w:type="dxa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0E53A0" w:rsidRPr="00855245" w:rsidTr="009972D3">
        <w:tc>
          <w:tcPr>
            <w:tcW w:w="37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465" w:type="dxa"/>
          </w:tcPr>
          <w:p w:rsidR="000E53A0" w:rsidRPr="00465663" w:rsidRDefault="000E53A0" w:rsidP="000E53A0">
            <w:pPr>
              <w:jc w:val="both"/>
              <w:rPr>
                <w:iCs/>
              </w:rPr>
            </w:pPr>
          </w:p>
        </w:tc>
      </w:tr>
      <w:tr w:rsidR="000E53A0" w:rsidRPr="00855245" w:rsidTr="009972D3">
        <w:tc>
          <w:tcPr>
            <w:tcW w:w="3782" w:type="dxa"/>
          </w:tcPr>
          <w:p w:rsidR="000E53A0" w:rsidRPr="00465663" w:rsidRDefault="000E53A0" w:rsidP="000E53A0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465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020BE3" w:rsidRDefault="00020BE3" w:rsidP="004E4DD0">
      <w:pPr>
        <w:jc w:val="right"/>
        <w:rPr>
          <w:bCs/>
        </w:rPr>
      </w:pPr>
    </w:p>
    <w:p w:rsidR="00BD2760" w:rsidRDefault="00BD2760" w:rsidP="004E4DD0">
      <w:pPr>
        <w:jc w:val="right"/>
        <w:rPr>
          <w:bCs/>
        </w:rPr>
      </w:pPr>
    </w:p>
    <w:p w:rsidR="00BD2760" w:rsidRDefault="00BD2760" w:rsidP="004E4DD0">
      <w:pPr>
        <w:jc w:val="right"/>
        <w:rPr>
          <w:bCs/>
        </w:rPr>
      </w:pPr>
    </w:p>
    <w:p w:rsidR="004E4DD0" w:rsidRDefault="004761A9" w:rsidP="004E4DD0">
      <w:pPr>
        <w:jc w:val="right"/>
        <w:rPr>
          <w:bCs/>
        </w:rPr>
      </w:pPr>
      <w:hyperlink w:anchor="Tabela" w:history="1">
        <w:r w:rsidR="004E4DD0" w:rsidRPr="00612857">
          <w:rPr>
            <w:rStyle w:val="Hyperlink"/>
            <w:bCs/>
            <w:lang w:val="sr-Cyrl-CS"/>
          </w:rPr>
          <w:t>Садржај</w:t>
        </w:r>
      </w:hyperlink>
    </w:p>
    <w:p w:rsidR="00774A8D" w:rsidRPr="00450438" w:rsidRDefault="00774A8D" w:rsidP="00774A8D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                  </w:t>
      </w:r>
      <w:r w:rsidR="00DB1E6F">
        <w:rPr>
          <w:bCs/>
        </w:rPr>
        <w:tab/>
      </w:r>
      <w:r w:rsidR="00DB1E6F">
        <w:rPr>
          <w:bCs/>
        </w:rPr>
        <w:tab/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>
        <w:t xml:space="preserve"> </w:t>
      </w:r>
      <w:r w:rsidR="004E4DD0">
        <w:t>0</w:t>
      </w:r>
      <w:r>
        <w:t>6</w:t>
      </w:r>
    </w:p>
    <w:p w:rsidR="00774A8D" w:rsidRPr="007667A1" w:rsidRDefault="00774A8D" w:rsidP="00774A8D">
      <w:pPr>
        <w:rPr>
          <w:bCs/>
          <w:sz w:val="22"/>
          <w:szCs w:val="22"/>
          <w:lang w:val="sr-Cyrl-CS"/>
        </w:rPr>
      </w:pPr>
    </w:p>
    <w:tbl>
      <w:tblPr>
        <w:tblW w:w="4907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600"/>
        <w:gridCol w:w="1144"/>
        <w:gridCol w:w="1649"/>
        <w:gridCol w:w="1559"/>
        <w:gridCol w:w="1201"/>
      </w:tblGrid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7667A1" w:rsidRDefault="00774A8D" w:rsidP="0031278A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667A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31278A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="004E4DD0" w:rsidRPr="00FD0A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707338" w:rsidRDefault="00774A8D" w:rsidP="00C85122">
            <w:pPr>
              <w:rPr>
                <w:b/>
                <w:bCs/>
                <w:sz w:val="22"/>
                <w:szCs w:val="22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667A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5" w:name="Иновације"/>
            <w:r w:rsidRPr="007667A1">
              <w:rPr>
                <w:b/>
              </w:rPr>
              <w:t>ИНОВАЦИЈЕ И ТЕХНОЛОГИЈ</w:t>
            </w:r>
            <w:r>
              <w:rPr>
                <w:b/>
              </w:rPr>
              <w:t>Е</w:t>
            </w:r>
            <w:bookmarkEnd w:id="5"/>
          </w:p>
        </w:tc>
      </w:tr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AD32B3" w:rsidRDefault="00774A8D" w:rsidP="00C85122">
            <w:pPr>
              <w:rPr>
                <w:bCs/>
                <w:color w:val="000000"/>
                <w:sz w:val="22"/>
                <w:szCs w:val="22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667A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 xml:space="preserve">др </w:t>
            </w:r>
            <w:r w:rsidR="00632D2B">
              <w:rPr>
                <w:b/>
                <w:bCs/>
                <w:color w:val="000000" w:themeColor="text1"/>
                <w:sz w:val="22"/>
                <w:szCs w:val="22"/>
                <w:lang/>
              </w:rPr>
              <w:t>Николче Талевски</w:t>
            </w:r>
            <w:r w:rsidR="00DE7542" w:rsidRPr="009972D3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652119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652119" w:rsidRPr="009972D3">
              <w:rPr>
                <w:b/>
                <w:bCs/>
                <w:color w:val="000000" w:themeColor="text1"/>
                <w:sz w:val="22"/>
                <w:szCs w:val="22"/>
              </w:rPr>
              <w:t>Сњежана Рајилић</w:t>
            </w:r>
          </w:p>
        </w:tc>
      </w:tr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7667A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 w:rsidR="00E603E8">
              <w:rPr>
                <w:b/>
                <w:bCs/>
                <w:color w:val="000000"/>
                <w:sz w:val="22"/>
                <w:szCs w:val="22"/>
                <w:lang w:val="sr-Cyrl-CS"/>
              </w:rPr>
              <w:t>Изборни</w:t>
            </w:r>
          </w:p>
        </w:tc>
      </w:tr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7667A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667A1">
              <w:rPr>
                <w:bCs/>
                <w:color w:val="000000"/>
                <w:sz w:val="22"/>
                <w:szCs w:val="22"/>
              </w:rPr>
              <w:t>:</w:t>
            </w:r>
            <w:r w:rsidRPr="00FD0AE9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3A170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74A8D" w:rsidRPr="007667A1">
        <w:trPr>
          <w:jc w:val="center"/>
        </w:trPr>
        <w:tc>
          <w:tcPr>
            <w:tcW w:w="9393" w:type="dxa"/>
            <w:gridSpan w:val="6"/>
          </w:tcPr>
          <w:p w:rsidR="00774A8D" w:rsidRPr="007667A1" w:rsidRDefault="00774A8D" w:rsidP="00C85122">
            <w:pPr>
              <w:rPr>
                <w:color w:val="000000"/>
                <w:sz w:val="22"/>
                <w:szCs w:val="22"/>
                <w:lang w:val="sr-Cyrl-CS"/>
              </w:rPr>
            </w:pPr>
            <w:r w:rsidRPr="007667A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667A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667A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74A8D" w:rsidRPr="001D4862">
        <w:trPr>
          <w:jc w:val="center"/>
        </w:trPr>
        <w:tc>
          <w:tcPr>
            <w:tcW w:w="9393" w:type="dxa"/>
            <w:gridSpan w:val="6"/>
          </w:tcPr>
          <w:p w:rsidR="00774A8D" w:rsidRPr="00465663" w:rsidRDefault="00774A8D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предмета:</w:t>
            </w:r>
            <w:r w:rsidRPr="00465663">
              <w:rPr>
                <w:bCs/>
                <w:sz w:val="20"/>
                <w:szCs w:val="20"/>
                <w:lang w:val="sr-Cyrl-CS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Студент с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ч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е знањ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е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из области </w:t>
            </w:r>
            <w:r w:rsidR="007D6084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>информационе технолигије</w:t>
            </w:r>
            <w:r w:rsidR="00A86F02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планирања</w:t>
            </w:r>
            <w:r w:rsidR="007D6084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, </w:t>
            </w:r>
            <w:r w:rsidR="00A86F02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истраживања,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пројектовања и управљања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иновацијама и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функционалне</w:t>
            </w:r>
            <w:r w:rsidR="005D6DA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области технологије и развоја </w:t>
            </w:r>
            <w:r w:rsidR="00DD5AE2">
              <w:rPr>
                <w:rFonts w:ascii="Times New Roman" w:hAnsi="Times New Roman"/>
                <w:sz w:val="20"/>
                <w:szCs w:val="20"/>
              </w:rPr>
              <w:t>саобраћаја и транспорта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Студенти се оспособљавају да примене знања за решавање конкретних питања предвиђања, планирања, организовања и управљања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иновацијама и </w:t>
            </w:r>
            <w:r w:rsidR="00134ED0">
              <w:rPr>
                <w:rFonts w:ascii="Times New Roman" w:hAnsi="Times New Roman"/>
                <w:sz w:val="20"/>
                <w:szCs w:val="20"/>
                <w:lang w:val="ru-RU"/>
              </w:rPr>
              <w:t>динамиком промен</w:t>
            </w:r>
            <w:r w:rsidR="00134ED0">
              <w:rPr>
                <w:rFonts w:ascii="Times New Roman" w:hAnsi="Times New Roman"/>
                <w:sz w:val="20"/>
                <w:szCs w:val="20"/>
              </w:rPr>
              <w:t>e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технологије, технолошких система, процеса и операција у пракси. </w:t>
            </w:r>
          </w:p>
        </w:tc>
      </w:tr>
      <w:tr w:rsidR="00774A8D" w:rsidRPr="00321EAC">
        <w:trPr>
          <w:jc w:val="center"/>
        </w:trPr>
        <w:tc>
          <w:tcPr>
            <w:tcW w:w="9393" w:type="dxa"/>
            <w:gridSpan w:val="6"/>
          </w:tcPr>
          <w:p w:rsidR="00774A8D" w:rsidRPr="00465663" w:rsidRDefault="00774A8D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 предмета:</w:t>
            </w:r>
            <w:r w:rsidRPr="004656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1499E" w:rsidRPr="00B3736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01499E"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туденти су оспособљени да </w:t>
            </w:r>
            <w:r w:rsidR="0001499E">
              <w:rPr>
                <w:rFonts w:ascii="Times New Roman" w:hAnsi="Times New Roman"/>
                <w:sz w:val="20"/>
                <w:szCs w:val="20"/>
              </w:rPr>
              <w:t xml:space="preserve">крерирају </w:t>
            </w:r>
            <w:r w:rsidR="00A77E22">
              <w:rPr>
                <w:rFonts w:ascii="Times New Roman" w:hAnsi="Times New Roman"/>
                <w:sz w:val="20"/>
                <w:szCs w:val="20"/>
              </w:rPr>
              <w:t xml:space="preserve">иновације </w:t>
            </w:r>
            <w:r w:rsidR="0001499E">
              <w:rPr>
                <w:rFonts w:ascii="Times New Roman" w:hAnsi="Times New Roman"/>
                <w:sz w:val="20"/>
                <w:szCs w:val="20"/>
              </w:rPr>
              <w:t xml:space="preserve">и </w:t>
            </w:r>
            <w:r w:rsidR="005D6DA0">
              <w:rPr>
                <w:rFonts w:ascii="Times New Roman" w:hAnsi="Times New Roman"/>
                <w:sz w:val="20"/>
                <w:szCs w:val="20"/>
              </w:rPr>
              <w:t>технологије</w:t>
            </w:r>
            <w:r w:rsidR="0001499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 управља</w:t>
            </w:r>
            <w:r w:rsidR="0001499E">
              <w:rPr>
                <w:rFonts w:ascii="Times New Roman" w:hAnsi="Times New Roman"/>
                <w:sz w:val="20"/>
                <w:szCs w:val="20"/>
              </w:rPr>
              <w:t>ју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сви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м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фазама </w:t>
            </w:r>
            <w:r w:rsidR="0001499E">
              <w:rPr>
                <w:rFonts w:ascii="Times New Roman" w:hAnsi="Times New Roman"/>
                <w:sz w:val="20"/>
                <w:szCs w:val="20"/>
              </w:rPr>
              <w:t>и методама</w:t>
            </w:r>
            <w:r w:rsidR="00A77E2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D6DA0">
              <w:rPr>
                <w:rFonts w:ascii="Times New Roman" w:hAnsi="Times New Roman"/>
                <w:sz w:val="20"/>
                <w:szCs w:val="20"/>
              </w:rPr>
              <w:t>саобраћаја и транспорта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,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као и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имплементациј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ом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технолошке стратегије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трансфер технологије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;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у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прављање</w:t>
            </w:r>
            <w:r w:rsidR="00A77E22">
              <w:rPr>
                <w:rFonts w:ascii="Times New Roman" w:hAnsi="Times New Roman"/>
                <w:sz w:val="20"/>
                <w:szCs w:val="20"/>
              </w:rPr>
              <w:t>м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технолошким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моделима</w:t>
            </w:r>
            <w:r w:rsidR="00A77E22">
              <w:rPr>
                <w:rFonts w:ascii="Times New Roman" w:hAnsi="Times New Roman"/>
                <w:sz w:val="20"/>
                <w:szCs w:val="20"/>
              </w:rPr>
              <w:t xml:space="preserve"> у саобраћају</w:t>
            </w:r>
            <w:r w:rsidR="00B70449">
              <w:rPr>
                <w:rFonts w:ascii="Times New Roman" w:hAnsi="Times New Roman"/>
                <w:sz w:val="20"/>
                <w:szCs w:val="20"/>
              </w:rPr>
              <w:t xml:space="preserve"> и</w:t>
            </w:r>
            <w:r w:rsidR="005D6DA0">
              <w:rPr>
                <w:rFonts w:ascii="Times New Roman" w:hAnsi="Times New Roman"/>
                <w:sz w:val="20"/>
                <w:szCs w:val="20"/>
              </w:rPr>
              <w:t xml:space="preserve"> транспорту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774A8D" w:rsidRPr="00321EAC">
        <w:trPr>
          <w:jc w:val="center"/>
        </w:trPr>
        <w:tc>
          <w:tcPr>
            <w:tcW w:w="9393" w:type="dxa"/>
            <w:gridSpan w:val="6"/>
          </w:tcPr>
          <w:p w:rsidR="00774A8D" w:rsidRPr="00465663" w:rsidRDefault="00774A8D" w:rsidP="00C85122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774A8D" w:rsidRPr="00465663" w:rsidRDefault="00774A8D" w:rsidP="00C85122">
            <w:pPr>
              <w:jc w:val="both"/>
              <w:rPr>
                <w:b/>
                <w:iCs/>
                <w:color w:val="000000"/>
                <w:lang w:val="sr-Cyrl-CS"/>
              </w:rPr>
            </w:pPr>
            <w:r w:rsidRPr="00465663">
              <w:rPr>
                <w:b/>
                <w:iCs/>
                <w:color w:val="000000"/>
                <w:lang w:val="sr-Cyrl-CS"/>
              </w:rPr>
              <w:t>Теоријска настава: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Концептуални основи и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класификација</w:t>
            </w:r>
            <w:r w:rsidR="007D608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иновација</w:t>
            </w:r>
            <w:r w:rsidR="007D6084">
              <w:rPr>
                <w:rFonts w:ascii="Times New Roman" w:hAnsi="Times New Roman"/>
                <w:sz w:val="20"/>
                <w:szCs w:val="20"/>
              </w:rPr>
              <w:t>;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</w:rPr>
              <w:t>Иновације пословног модела</w:t>
            </w:r>
            <w:r w:rsidR="009F5F17" w:rsidRPr="00724CF2">
              <w:rPr>
                <w:rFonts w:ascii="Times New Roman" w:hAnsi="Times New Roman"/>
                <w:sz w:val="20"/>
                <w:szCs w:val="20"/>
              </w:rPr>
              <w:t xml:space="preserve"> у саобраћају;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Иновација као менаџмент и инжењерски процес.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</w:rPr>
              <w:t>Иновације и предузетништво</w:t>
            </w:r>
            <w:r w:rsidR="0088370A" w:rsidRPr="00724CF2">
              <w:rPr>
                <w:rFonts w:ascii="Times New Roman" w:hAnsi="Times New Roman"/>
                <w:sz w:val="20"/>
                <w:szCs w:val="20"/>
              </w:rPr>
              <w:t xml:space="preserve"> у саобраћају</w:t>
            </w:r>
            <w:r w:rsidR="002413AD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Иновациона стратегија и ланац иновације</w:t>
            </w:r>
            <w:r w:rsidR="007C259A">
              <w:rPr>
                <w:rFonts w:ascii="Times New Roman" w:hAnsi="Times New Roman"/>
                <w:sz w:val="20"/>
                <w:szCs w:val="20"/>
              </w:rPr>
              <w:t xml:space="preserve"> у саобраћај</w:t>
            </w:r>
            <w:r w:rsidR="00650CF4">
              <w:rPr>
                <w:rFonts w:ascii="Times New Roman" w:hAnsi="Times New Roman"/>
                <w:sz w:val="20"/>
                <w:szCs w:val="20"/>
              </w:rPr>
              <w:t xml:space="preserve"> и транспорту</w:t>
            </w:r>
            <w:r w:rsidR="007C259A">
              <w:rPr>
                <w:rFonts w:ascii="Times New Roman" w:hAnsi="Times New Roman"/>
                <w:sz w:val="20"/>
                <w:szCs w:val="20"/>
              </w:rPr>
              <w:t>;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Основи управљања иновационим пројектима. </w:t>
            </w:r>
          </w:p>
          <w:p w:rsidR="00774A8D" w:rsidRPr="00724CF2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</w:rPr>
              <w:t>Циљеви иновационог пројекта</w:t>
            </w:r>
            <w:r w:rsidR="00134ED0" w:rsidRPr="00724CF2">
              <w:rPr>
                <w:rFonts w:ascii="Times New Roman" w:hAnsi="Times New Roman"/>
                <w:sz w:val="20"/>
                <w:szCs w:val="20"/>
              </w:rPr>
              <w:t xml:space="preserve"> у саобраћају;</w:t>
            </w:r>
            <w:r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Модел иновације као пројекта - фазе, елементи, активности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ru-RU"/>
              </w:rPr>
              <w:t>Креирана вредност иновационог пројекта</w:t>
            </w:r>
            <w:r w:rsidR="0088370A"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у саобраћају</w:t>
            </w:r>
            <w:r w:rsidR="007C259A" w:rsidRPr="00724CF2">
              <w:rPr>
                <w:rFonts w:ascii="Times New Roman" w:hAnsi="Times New Roman"/>
                <w:sz w:val="20"/>
                <w:szCs w:val="20"/>
                <w:lang w:val="ru-RU"/>
              </w:rPr>
              <w:t>;</w:t>
            </w:r>
            <w:r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</w:rPr>
              <w:t xml:space="preserve">Технолошка политика и стратегија </w:t>
            </w:r>
            <w:r w:rsidR="00134ED0" w:rsidRPr="00724CF2">
              <w:rPr>
                <w:rFonts w:ascii="Times New Roman" w:hAnsi="Times New Roman"/>
                <w:sz w:val="20"/>
                <w:szCs w:val="20"/>
              </w:rPr>
              <w:t>у саобраћају;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 xml:space="preserve">Стратешки менаџмент технологије;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Оперативни менаџмент технологије;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</w:rPr>
              <w:t>Компоненте процеса и операција</w:t>
            </w:r>
            <w:r w:rsidR="0088370A" w:rsidRPr="00724CF2">
              <w:rPr>
                <w:rFonts w:ascii="Times New Roman" w:hAnsi="Times New Roman"/>
                <w:sz w:val="20"/>
                <w:szCs w:val="20"/>
              </w:rPr>
              <w:t xml:space="preserve"> у саобраћају</w:t>
            </w:r>
            <w:r w:rsidRPr="00724CF2">
              <w:rPr>
                <w:rFonts w:ascii="Times New Roman" w:hAnsi="Times New Roman"/>
                <w:sz w:val="20"/>
                <w:szCs w:val="20"/>
              </w:rPr>
              <w:t xml:space="preserve">;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Управљање технолошким портфолиом – имплементација технолошке стратегије</w:t>
            </w:r>
            <w:r w:rsidR="00C42701">
              <w:rPr>
                <w:rFonts w:ascii="Times New Roman" w:hAnsi="Times New Roman"/>
                <w:sz w:val="20"/>
                <w:szCs w:val="20"/>
              </w:rPr>
              <w:t>;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774A8D" w:rsidRPr="00465663" w:rsidRDefault="00774A8D" w:rsidP="00C85122">
            <w:pPr>
              <w:pStyle w:val="Default"/>
              <w:numPr>
                <w:ilvl w:val="0"/>
                <w:numId w:val="15"/>
              </w:numPr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Трансфер технологије</w:t>
            </w:r>
            <w:r w:rsidR="00C42701">
              <w:rPr>
                <w:rFonts w:ascii="Times New Roman" w:hAnsi="Times New Roman"/>
                <w:sz w:val="20"/>
                <w:szCs w:val="20"/>
              </w:rPr>
              <w:t xml:space="preserve"> у саобраћају</w:t>
            </w:r>
            <w:r w:rsidR="00B70449">
              <w:rPr>
                <w:rFonts w:ascii="Times New Roman" w:hAnsi="Times New Roman"/>
                <w:sz w:val="20"/>
                <w:szCs w:val="20"/>
              </w:rPr>
              <w:t xml:space="preserve"> и транспорту</w:t>
            </w:r>
            <w:r w:rsidR="007C259A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D958C6" w:rsidRPr="005B7FCA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774A8D" w:rsidRPr="00465663" w:rsidRDefault="00774A8D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Решавање задатака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које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прат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 xml:space="preserve">ад 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 предметне проблематике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 xml:space="preserve">.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Анализа примера примене и решавање задатака применом различитих метода из области</w:t>
            </w:r>
            <w:r w:rsidR="00B70449">
              <w:rPr>
                <w:rFonts w:ascii="Times New Roman" w:hAnsi="Times New Roman"/>
                <w:sz w:val="20"/>
                <w:szCs w:val="20"/>
              </w:rPr>
              <w:t xml:space="preserve"> саобраћаја и транспорта,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менаџмента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иновација и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технологије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као и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иновационим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и технолошким елементима.</w:t>
            </w:r>
          </w:p>
        </w:tc>
      </w:tr>
      <w:tr w:rsidR="00774A8D" w:rsidRPr="00321EAC">
        <w:trPr>
          <w:jc w:val="center"/>
        </w:trPr>
        <w:tc>
          <w:tcPr>
            <w:tcW w:w="9393" w:type="dxa"/>
            <w:gridSpan w:val="6"/>
          </w:tcPr>
          <w:p w:rsidR="00BD2760" w:rsidRPr="003A67C8" w:rsidRDefault="00774A8D" w:rsidP="00C85122">
            <w:pPr>
              <w:jc w:val="both"/>
              <w:rPr>
                <w:b/>
                <w:bCs/>
              </w:rPr>
            </w:pPr>
            <w:r w:rsidRPr="003A67C8">
              <w:rPr>
                <w:b/>
                <w:bCs/>
                <w:lang w:val="sr-Cyrl-CS"/>
              </w:rPr>
              <w:t>Литература</w:t>
            </w:r>
            <w:r w:rsidR="00BD2760" w:rsidRPr="003A67C8">
              <w:rPr>
                <w:b/>
                <w:bCs/>
              </w:rPr>
              <w:t>:</w:t>
            </w:r>
          </w:p>
          <w:p w:rsidR="00774A8D" w:rsidRPr="003A67C8" w:rsidRDefault="00BD2760" w:rsidP="00BD2760">
            <w:pPr>
              <w:tabs>
                <w:tab w:val="left" w:pos="7391"/>
              </w:tabs>
              <w:rPr>
                <w:b/>
                <w:bCs/>
              </w:rPr>
            </w:pPr>
            <w:r w:rsidRPr="003A67C8">
              <w:t>Основна литература:</w:t>
            </w:r>
            <w:r w:rsidR="00774A8D" w:rsidRPr="003A67C8">
              <w:rPr>
                <w:b/>
                <w:bCs/>
                <w:lang w:val="sr-Cyrl-CS"/>
              </w:rPr>
              <w:t xml:space="preserve"> </w:t>
            </w:r>
          </w:p>
          <w:p w:rsidR="00C20A9E" w:rsidRDefault="00774A8D" w:rsidP="00C85122">
            <w:pPr>
              <w:jc w:val="both"/>
            </w:pPr>
            <w:r w:rsidRPr="003A67C8">
              <w:t xml:space="preserve">1. </w:t>
            </w:r>
            <w:r w:rsidR="00C20A9E" w:rsidRPr="00C20A9E">
              <w:t>Рајилић. С., Стојић, Г.: Интегрални транспорт, Паневропски универзитет „Апеирон“, Бања Лука, 2021</w:t>
            </w:r>
            <w:r w:rsidR="00C20A9E">
              <w:rPr>
                <w:color w:val="FF0000"/>
              </w:rPr>
              <w:t>.</w:t>
            </w:r>
          </w:p>
          <w:p w:rsidR="00C20A9E" w:rsidRPr="00C20A9E" w:rsidRDefault="00C20A9E" w:rsidP="00C20A9E">
            <w:pPr>
              <w:jc w:val="both"/>
            </w:pPr>
            <w:r>
              <w:t xml:space="preserve">2. </w:t>
            </w:r>
            <w:r>
              <w:rPr>
                <w:lang w:val="ru-RU"/>
              </w:rPr>
              <w:t>Теодоровић Д., Шелмић М.</w:t>
            </w:r>
            <w:r>
              <w:t>:</w:t>
            </w:r>
            <w:r w:rsidRPr="003A67C8">
              <w:rPr>
                <w:lang w:val="ru-RU"/>
              </w:rPr>
              <w:t xml:space="preserve"> Рачунарска интелигенција у саобраћају, Саобраћајни факултет, Београд, 2019.</w:t>
            </w:r>
          </w:p>
          <w:p w:rsidR="00C20A9E" w:rsidRPr="002A1749" w:rsidRDefault="00C20A9E" w:rsidP="00C20A9E">
            <w:pPr>
              <w:jc w:val="both"/>
            </w:pPr>
            <w:r>
              <w:rPr>
                <w:lang w:val="ru-RU"/>
              </w:rPr>
              <w:t>3. Стошић, Б.</w:t>
            </w:r>
            <w:r>
              <w:t>:</w:t>
            </w:r>
            <w:r w:rsidRPr="003A67C8">
              <w:rPr>
                <w:lang w:val="ru-RU"/>
              </w:rPr>
              <w:t xml:space="preserve"> </w:t>
            </w:r>
            <w:r w:rsidRPr="003A67C8">
              <w:rPr>
                <w:iCs/>
                <w:lang w:val="ru-RU"/>
              </w:rPr>
              <w:t>Менаџмент иновација - иновациони пројекти, модели и методи</w:t>
            </w:r>
            <w:r>
              <w:rPr>
                <w:lang w:val="ru-RU"/>
              </w:rPr>
              <w:t>,</w:t>
            </w:r>
            <w:r w:rsidRPr="003A67C8">
              <w:t xml:space="preserve"> </w:t>
            </w:r>
            <w:r>
              <w:rPr>
                <w:lang w:val="ru-RU"/>
              </w:rPr>
              <w:t>ФОН,</w:t>
            </w:r>
            <w:r w:rsidRPr="003A67C8">
              <w:t xml:space="preserve"> </w:t>
            </w:r>
            <w:r>
              <w:rPr>
                <w:lang w:val="ru-RU"/>
              </w:rPr>
              <w:t>Београд,</w:t>
            </w:r>
            <w:r w:rsidRPr="003A67C8">
              <w:t xml:space="preserve"> </w:t>
            </w:r>
            <w:r>
              <w:rPr>
                <w:lang w:val="ru-RU"/>
              </w:rPr>
              <w:t>2013</w:t>
            </w:r>
            <w:r>
              <w:t>, стр. 56-87.</w:t>
            </w:r>
          </w:p>
          <w:p w:rsidR="00C20A9E" w:rsidRDefault="00C20A9E" w:rsidP="00C85122">
            <w:pPr>
              <w:jc w:val="both"/>
            </w:pPr>
            <w:r>
              <w:t xml:space="preserve">4. </w:t>
            </w:r>
            <w:r w:rsidRPr="00C20A9E">
              <w:t>Леви Јакшић, М., Маринковић, С., Петковић, Ј.: Менаџмент иновација и технолошког развоја, ФОН, Београд, 2011, стр. 78-99.</w:t>
            </w:r>
          </w:p>
          <w:p w:rsidR="00774A8D" w:rsidRPr="002A1749" w:rsidRDefault="00C20A9E" w:rsidP="00C85122">
            <w:pPr>
              <w:jc w:val="both"/>
            </w:pPr>
            <w:r>
              <w:rPr>
                <w:lang w:val="ru-RU"/>
              </w:rPr>
              <w:t xml:space="preserve">5. </w:t>
            </w:r>
            <w:r w:rsidR="002A1749">
              <w:rPr>
                <w:lang w:val="ru-RU"/>
              </w:rPr>
              <w:t>Леви Јакшић</w:t>
            </w:r>
            <w:r w:rsidR="002A1749">
              <w:t>,</w:t>
            </w:r>
            <w:r w:rsidR="002A1749">
              <w:rPr>
                <w:lang w:val="ru-RU"/>
              </w:rPr>
              <w:t xml:space="preserve"> М.</w:t>
            </w:r>
            <w:r w:rsidR="002A1749">
              <w:t>:</w:t>
            </w:r>
            <w:r w:rsidR="00774A8D" w:rsidRPr="003A67C8">
              <w:rPr>
                <w:lang w:val="ru-RU"/>
              </w:rPr>
              <w:t xml:space="preserve"> </w:t>
            </w:r>
            <w:r w:rsidR="00774A8D" w:rsidRPr="003A67C8">
              <w:rPr>
                <w:iCs/>
                <w:lang w:val="ru-RU"/>
              </w:rPr>
              <w:t>М</w:t>
            </w:r>
            <w:r w:rsidR="002A1749">
              <w:rPr>
                <w:iCs/>
                <w:lang w:val="ru-RU"/>
              </w:rPr>
              <w:t>енаџмент технологије и развоја,</w:t>
            </w:r>
            <w:r w:rsidR="0001499E" w:rsidRPr="003A67C8">
              <w:rPr>
                <w:iCs/>
              </w:rPr>
              <w:t xml:space="preserve"> </w:t>
            </w:r>
            <w:r w:rsidR="002A1749">
              <w:rPr>
                <w:lang w:val="ru-RU"/>
              </w:rPr>
              <w:t>Чигоја штампа, Београд, 2010</w:t>
            </w:r>
            <w:r w:rsidR="002A1749">
              <w:t>, 81-112.</w:t>
            </w:r>
          </w:p>
          <w:p w:rsidR="00BD2760" w:rsidRPr="003A67C8" w:rsidRDefault="00BD2760" w:rsidP="00BD2760">
            <w:pPr>
              <w:pStyle w:val="normal0"/>
              <w:jc w:val="both"/>
            </w:pPr>
            <w:r w:rsidRPr="003A67C8">
              <w:t>Помоћна литература:</w:t>
            </w:r>
          </w:p>
          <w:p w:rsidR="00A04D3A" w:rsidRPr="003A67C8" w:rsidRDefault="00BD2760" w:rsidP="00C85122">
            <w:pPr>
              <w:jc w:val="both"/>
            </w:pPr>
            <w:r w:rsidRPr="003A67C8">
              <w:t>1</w:t>
            </w:r>
            <w:r w:rsidR="00A04D3A" w:rsidRPr="003A67C8">
              <w:t>. Комазец, Г.: Наука</w:t>
            </w:r>
            <w:r w:rsidR="00E25FCE">
              <w:t>, нове технологије и иновације</w:t>
            </w:r>
            <w:r w:rsidR="00C3223F" w:rsidRPr="003A67C8">
              <w:t>, Г</w:t>
            </w:r>
            <w:r w:rsidR="00E25FCE">
              <w:t>. И. Јован Цвијић, Београд, 2012, стр. 139-297.</w:t>
            </w:r>
          </w:p>
          <w:p w:rsidR="0001499E" w:rsidRPr="003A67C8" w:rsidRDefault="00BD2760" w:rsidP="00C85122">
            <w:pPr>
              <w:jc w:val="both"/>
            </w:pPr>
            <w:r w:rsidRPr="003A67C8">
              <w:t>2</w:t>
            </w:r>
            <w:r w:rsidR="00D1127B" w:rsidRPr="003A67C8">
              <w:t>. Драгојевић, Ж.:</w:t>
            </w:r>
            <w:r w:rsidR="0001499E" w:rsidRPr="003A67C8">
              <w:t xml:space="preserve"> Иновације и технологије, Факултет примењених наука у Нишу, 202</w:t>
            </w:r>
            <w:r w:rsidR="00D1127B" w:rsidRPr="003A67C8">
              <w:t>1</w:t>
            </w:r>
            <w:r w:rsidR="0001499E" w:rsidRPr="003A67C8">
              <w:t>.</w:t>
            </w:r>
          </w:p>
        </w:tc>
      </w:tr>
      <w:tr w:rsidR="00774A8D" w:rsidRPr="00EA7C1D">
        <w:trPr>
          <w:jc w:val="center"/>
        </w:trPr>
        <w:tc>
          <w:tcPr>
            <w:tcW w:w="3840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="00DD5AE2">
              <w:rPr>
                <w:b/>
              </w:rPr>
              <w:t>9</w:t>
            </w:r>
            <w:r w:rsidRPr="00465663">
              <w:rPr>
                <w:b/>
                <w:lang w:val="en-US"/>
              </w:rPr>
              <w:t>0</w:t>
            </w:r>
          </w:p>
        </w:tc>
        <w:tc>
          <w:tcPr>
            <w:tcW w:w="2793" w:type="dxa"/>
            <w:gridSpan w:val="2"/>
          </w:tcPr>
          <w:p w:rsidR="00774A8D" w:rsidRPr="00465663" w:rsidRDefault="00774A8D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="00DD5AE2">
              <w:rPr>
                <w:b/>
                <w:lang w:val="en-US"/>
              </w:rPr>
              <w:t>45</w:t>
            </w:r>
          </w:p>
        </w:tc>
        <w:tc>
          <w:tcPr>
            <w:tcW w:w="2760" w:type="dxa"/>
            <w:gridSpan w:val="2"/>
          </w:tcPr>
          <w:p w:rsidR="00774A8D" w:rsidRPr="007C259A" w:rsidRDefault="00774A8D" w:rsidP="00C85122">
            <w:pPr>
              <w:rPr>
                <w:b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="00DD5AE2">
              <w:rPr>
                <w:b/>
              </w:rPr>
              <w:t>45</w:t>
            </w:r>
          </w:p>
        </w:tc>
      </w:tr>
      <w:tr w:rsidR="00774A8D" w:rsidRPr="00EA7C1D">
        <w:trPr>
          <w:jc w:val="center"/>
        </w:trPr>
        <w:tc>
          <w:tcPr>
            <w:tcW w:w="9393" w:type="dxa"/>
            <w:gridSpan w:val="6"/>
          </w:tcPr>
          <w:p w:rsidR="00774A8D" w:rsidRPr="00465663" w:rsidRDefault="00774A8D" w:rsidP="0001499E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="0001499E"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="0001499E"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На консултацијама се студентима дају додатна објашњења садржаја излаганих на предавањима и вежбама</w:t>
            </w:r>
            <w:r w:rsidR="0001499E">
              <w:rPr>
                <w:shd w:val="clear" w:color="auto" w:fill="FFFFFF"/>
              </w:rPr>
              <w:t>.</w:t>
            </w:r>
          </w:p>
        </w:tc>
      </w:tr>
      <w:tr w:rsidR="00774A8D" w:rsidRPr="00EA7C1D">
        <w:trPr>
          <w:jc w:val="center"/>
        </w:trPr>
        <w:tc>
          <w:tcPr>
            <w:tcW w:w="9393" w:type="dxa"/>
            <w:gridSpan w:val="6"/>
          </w:tcPr>
          <w:p w:rsidR="00774A8D" w:rsidRPr="00465663" w:rsidRDefault="00774A8D" w:rsidP="00C85122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74A8D" w:rsidRPr="00EA7C1D">
        <w:trPr>
          <w:jc w:val="center"/>
        </w:trPr>
        <w:tc>
          <w:tcPr>
            <w:tcW w:w="3240" w:type="dxa"/>
          </w:tcPr>
          <w:p w:rsidR="00774A8D" w:rsidRPr="00465663" w:rsidRDefault="00774A8D" w:rsidP="00C85122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744" w:type="dxa"/>
            <w:gridSpan w:val="2"/>
          </w:tcPr>
          <w:p w:rsidR="00774A8D" w:rsidRPr="00465663" w:rsidRDefault="00774A8D" w:rsidP="00C85122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201" w:type="dxa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774A8D" w:rsidRPr="00412A1C">
        <w:trPr>
          <w:jc w:val="center"/>
        </w:trPr>
        <w:tc>
          <w:tcPr>
            <w:tcW w:w="32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7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1201" w:type="dxa"/>
          </w:tcPr>
          <w:p w:rsidR="00774A8D" w:rsidRPr="00465663" w:rsidRDefault="00774A8D" w:rsidP="00C85122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10</w:t>
            </w:r>
          </w:p>
        </w:tc>
      </w:tr>
      <w:tr w:rsidR="00774A8D" w:rsidRPr="00412A1C">
        <w:trPr>
          <w:jc w:val="center"/>
        </w:trPr>
        <w:tc>
          <w:tcPr>
            <w:tcW w:w="32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7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1201" w:type="dxa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774A8D" w:rsidRPr="00855245">
        <w:trPr>
          <w:jc w:val="center"/>
        </w:trPr>
        <w:tc>
          <w:tcPr>
            <w:tcW w:w="32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7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15 + 15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201" w:type="dxa"/>
          </w:tcPr>
          <w:p w:rsidR="00774A8D" w:rsidRPr="00465663" w:rsidRDefault="00774A8D" w:rsidP="00C85122">
            <w:pPr>
              <w:jc w:val="both"/>
              <w:rPr>
                <w:iCs/>
              </w:rPr>
            </w:pPr>
          </w:p>
        </w:tc>
      </w:tr>
      <w:tr w:rsidR="00774A8D" w:rsidRPr="00855245">
        <w:trPr>
          <w:jc w:val="center"/>
        </w:trPr>
        <w:tc>
          <w:tcPr>
            <w:tcW w:w="3240" w:type="dxa"/>
          </w:tcPr>
          <w:p w:rsidR="00774A8D" w:rsidRPr="00465663" w:rsidRDefault="00774A8D" w:rsidP="00C85122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7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201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</w:tr>
      <w:tr w:rsidR="009972D3" w:rsidRPr="00855245">
        <w:trPr>
          <w:jc w:val="center"/>
        </w:trPr>
        <w:tc>
          <w:tcPr>
            <w:tcW w:w="3240" w:type="dxa"/>
          </w:tcPr>
          <w:p w:rsidR="009972D3" w:rsidRDefault="009972D3" w:rsidP="00C85122">
            <w:pPr>
              <w:jc w:val="both"/>
              <w:rPr>
                <w:lang w:val="sr-Cyrl-CS"/>
              </w:rPr>
            </w:pPr>
          </w:p>
          <w:p w:rsidR="009972D3" w:rsidRPr="00465663" w:rsidRDefault="009972D3" w:rsidP="00C85122">
            <w:pPr>
              <w:jc w:val="both"/>
              <w:rPr>
                <w:lang w:val="sr-Cyrl-CS"/>
              </w:rPr>
            </w:pPr>
          </w:p>
        </w:tc>
        <w:tc>
          <w:tcPr>
            <w:tcW w:w="1744" w:type="dxa"/>
            <w:gridSpan w:val="2"/>
          </w:tcPr>
          <w:p w:rsidR="009972D3" w:rsidRPr="00465663" w:rsidRDefault="009972D3" w:rsidP="00C85122">
            <w:pPr>
              <w:jc w:val="both"/>
              <w:rPr>
                <w:b/>
                <w:bCs/>
              </w:rPr>
            </w:pPr>
          </w:p>
        </w:tc>
        <w:tc>
          <w:tcPr>
            <w:tcW w:w="3208" w:type="dxa"/>
            <w:gridSpan w:val="2"/>
          </w:tcPr>
          <w:p w:rsidR="009972D3" w:rsidRPr="00465663" w:rsidRDefault="009972D3" w:rsidP="00C85122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201" w:type="dxa"/>
          </w:tcPr>
          <w:p w:rsidR="009972D3" w:rsidRPr="00465663" w:rsidRDefault="009972D3" w:rsidP="00C85122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465663" w:rsidRDefault="00465663" w:rsidP="00822A78">
      <w:pPr>
        <w:rPr>
          <w:bCs/>
          <w:caps/>
        </w:rPr>
      </w:pPr>
    </w:p>
    <w:p w:rsidR="009B2A5F" w:rsidRDefault="004761A9" w:rsidP="009B2A5F">
      <w:pPr>
        <w:jc w:val="right"/>
        <w:rPr>
          <w:bCs/>
        </w:rPr>
      </w:pPr>
      <w:hyperlink w:anchor="Tabela" w:history="1">
        <w:r w:rsidR="009B2A5F" w:rsidRPr="00612857">
          <w:rPr>
            <w:rStyle w:val="Hyperlink"/>
            <w:bCs/>
            <w:lang w:val="sr-Cyrl-CS"/>
          </w:rPr>
          <w:t>Садржај</w:t>
        </w:r>
      </w:hyperlink>
    </w:p>
    <w:p w:rsidR="009B2A5F" w:rsidRPr="00450438" w:rsidRDefault="009B2A5F" w:rsidP="009B2A5F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ab/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 w:rsidR="0047280B">
        <w:t xml:space="preserve"> 07</w:t>
      </w:r>
    </w:p>
    <w:p w:rsidR="009B2A5F" w:rsidRPr="002A3A8A" w:rsidRDefault="009B2A5F" w:rsidP="009B2A5F">
      <w:pPr>
        <w:rPr>
          <w:bCs/>
          <w:lang w:val="sr-Cyrl-CS"/>
        </w:rPr>
      </w:pPr>
    </w:p>
    <w:tbl>
      <w:tblPr>
        <w:tblW w:w="5580" w:type="pct"/>
        <w:jc w:val="center"/>
        <w:tblInd w:w="-1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2"/>
        <w:gridCol w:w="525"/>
        <w:gridCol w:w="1332"/>
        <w:gridCol w:w="1577"/>
        <w:gridCol w:w="1479"/>
        <w:gridCol w:w="2046"/>
      </w:tblGrid>
      <w:tr w:rsidR="009B2A5F" w:rsidRPr="00321EAC">
        <w:trPr>
          <w:jc w:val="center"/>
        </w:trPr>
        <w:tc>
          <w:tcPr>
            <w:tcW w:w="10681" w:type="dxa"/>
            <w:gridSpan w:val="6"/>
          </w:tcPr>
          <w:p w:rsidR="009B2A5F" w:rsidRPr="007F03C1" w:rsidRDefault="009B2A5F" w:rsidP="009B2A5F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31278A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 xml:space="preserve"> Друмски саобраћај</w:t>
            </w:r>
          </w:p>
        </w:tc>
      </w:tr>
      <w:tr w:rsidR="009B2A5F" w:rsidRPr="00990A63">
        <w:trPr>
          <w:jc w:val="center"/>
        </w:trPr>
        <w:tc>
          <w:tcPr>
            <w:tcW w:w="10681" w:type="dxa"/>
            <w:gridSpan w:val="6"/>
          </w:tcPr>
          <w:p w:rsidR="009B2A5F" w:rsidRPr="007F03C1" w:rsidRDefault="009B2A5F" w:rsidP="009B2A5F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6" w:name="Саобраћајна"/>
            <w:r>
              <w:rPr>
                <w:b/>
              </w:rPr>
              <w:t>САОБРАЋАЈНА ИНФРАСТРУКТУРА И БЕЗБЕДНОСТ</w:t>
            </w:r>
            <w:bookmarkEnd w:id="6"/>
          </w:p>
        </w:tc>
      </w:tr>
      <w:tr w:rsidR="009B2A5F" w:rsidRPr="00450438">
        <w:trPr>
          <w:jc w:val="center"/>
        </w:trPr>
        <w:tc>
          <w:tcPr>
            <w:tcW w:w="10681" w:type="dxa"/>
            <w:gridSpan w:val="6"/>
          </w:tcPr>
          <w:p w:rsidR="009B2A5F" w:rsidRPr="00AD32B3" w:rsidRDefault="009B2A5F" w:rsidP="009B2A5F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9972D3">
              <w:rPr>
                <w:bCs/>
                <w:color w:val="000000" w:themeColor="text1"/>
                <w:sz w:val="22"/>
                <w:szCs w:val="22"/>
                <w:lang w:val="sr-Cyrl-CS"/>
              </w:rPr>
              <w:t xml:space="preserve"> 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др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35E97" w:rsidRPr="009972D3">
              <w:rPr>
                <w:b/>
                <w:bCs/>
                <w:color w:val="000000" w:themeColor="text1"/>
                <w:sz w:val="22"/>
                <w:szCs w:val="22"/>
              </w:rPr>
              <w:t>Зоран Јошевски</w:t>
            </w:r>
            <w:r w:rsidR="002F1223" w:rsidRPr="009972D3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C11B88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др </w:t>
            </w:r>
            <w:r w:rsidR="00C11B88" w:rsidRPr="009972D3">
              <w:rPr>
                <w:b/>
                <w:bCs/>
                <w:color w:val="000000" w:themeColor="text1"/>
                <w:sz w:val="22"/>
                <w:szCs w:val="22"/>
              </w:rPr>
              <w:t>Сњежана Рајилић</w:t>
            </w:r>
          </w:p>
        </w:tc>
      </w:tr>
      <w:tr w:rsidR="009B2A5F" w:rsidRPr="00450438">
        <w:trPr>
          <w:jc w:val="center"/>
        </w:trPr>
        <w:tc>
          <w:tcPr>
            <w:tcW w:w="10681" w:type="dxa"/>
            <w:gridSpan w:val="6"/>
          </w:tcPr>
          <w:p w:rsidR="009B2A5F" w:rsidRPr="007F03C1" w:rsidRDefault="009B2A5F" w:rsidP="009B2A5F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9B2A5F" w:rsidRPr="00321EAC">
        <w:trPr>
          <w:jc w:val="center"/>
        </w:trPr>
        <w:tc>
          <w:tcPr>
            <w:tcW w:w="10681" w:type="dxa"/>
            <w:gridSpan w:val="6"/>
          </w:tcPr>
          <w:p w:rsidR="009B2A5F" w:rsidRPr="007F03C1" w:rsidRDefault="009B2A5F" w:rsidP="009B2A5F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3A170B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9B2A5F" w:rsidRPr="00321EAC">
        <w:trPr>
          <w:jc w:val="center"/>
        </w:trPr>
        <w:tc>
          <w:tcPr>
            <w:tcW w:w="10681" w:type="dxa"/>
            <w:gridSpan w:val="6"/>
          </w:tcPr>
          <w:p w:rsidR="009B2A5F" w:rsidRPr="007F03C1" w:rsidRDefault="009B2A5F" w:rsidP="009B2A5F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B2A5F" w:rsidRPr="001D4862">
        <w:trPr>
          <w:jc w:val="center"/>
        </w:trPr>
        <w:tc>
          <w:tcPr>
            <w:tcW w:w="10681" w:type="dxa"/>
            <w:gridSpan w:val="6"/>
          </w:tcPr>
          <w:p w:rsidR="00B4188A" w:rsidRPr="00465663" w:rsidRDefault="009B2A5F" w:rsidP="009B2A5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предмета:</w:t>
            </w:r>
            <w:r w:rsidRPr="004656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E03E42">
              <w:rPr>
                <w:rFonts w:ascii="Times New Roman" w:hAnsi="Times New Roman"/>
                <w:sz w:val="20"/>
                <w:szCs w:val="20"/>
              </w:rPr>
              <w:t>Студент</w:t>
            </w:r>
            <w:r w:rsidR="003C5AC6">
              <w:rPr>
                <w:rFonts w:ascii="Times New Roman" w:hAnsi="Times New Roman"/>
                <w:sz w:val="20"/>
                <w:szCs w:val="20"/>
              </w:rPr>
              <w:t>и</w:t>
            </w:r>
            <w:r w:rsidRPr="00E03E4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r w:rsidRPr="00E03E42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  <w:r w:rsidRPr="00E03E42">
              <w:rPr>
                <w:rFonts w:ascii="Times New Roman" w:hAnsi="Times New Roman"/>
                <w:sz w:val="20"/>
                <w:szCs w:val="20"/>
              </w:rPr>
              <w:t>ч</w:t>
            </w:r>
            <w:r w:rsidR="003C5AC6">
              <w:rPr>
                <w:rFonts w:ascii="Times New Roman" w:hAnsi="Times New Roman"/>
                <w:sz w:val="20"/>
                <w:szCs w:val="20"/>
              </w:rPr>
              <w:t>у</w:t>
            </w:r>
            <w:r w:rsidR="008043B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знањ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а </w:t>
            </w:r>
            <w:r w:rsidR="003C5AC6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>о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метода</w:t>
            </w:r>
            <w:r w:rsidR="003C5AC6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ма </w:t>
            </w:r>
            <w:r w:rsidR="00D273EE">
              <w:rPr>
                <w:rFonts w:ascii="Times New Roman" w:hAnsi="Times New Roman"/>
                <w:sz w:val="20"/>
                <w:szCs w:val="20"/>
                <w:lang w:val="sr-Latn-CS"/>
              </w:rPr>
              <w:t>пројектовања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</w:t>
            </w:r>
            <w:r w:rsidR="00D273EE">
              <w:rPr>
                <w:rFonts w:ascii="Times New Roman" w:hAnsi="Times New Roman"/>
                <w:sz w:val="20"/>
                <w:szCs w:val="20"/>
              </w:rPr>
              <w:t xml:space="preserve">саобраћајне инфраструктуре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>и одржавањ</w:t>
            </w:r>
            <w:r w:rsidR="0020014E">
              <w:rPr>
                <w:rFonts w:ascii="Times New Roman" w:hAnsi="Times New Roman"/>
                <w:sz w:val="20"/>
                <w:szCs w:val="20"/>
                <w:lang w:val="sr-Latn-CS"/>
              </w:rPr>
              <w:t>а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инфраструктурних постројења</w:t>
            </w:r>
            <w:r w:rsidRPr="00E03E4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="002003EA">
              <w:rPr>
                <w:rFonts w:ascii="Times New Roman" w:hAnsi="Times New Roman"/>
                <w:sz w:val="20"/>
                <w:szCs w:val="20"/>
                <w:lang w:val="sr-Latn-CS"/>
              </w:rPr>
              <w:t>из области саобраћајне инфраструктуре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 xml:space="preserve"> у окв</w:t>
            </w:r>
            <w:r w:rsidR="003C5AC6" w:rsidRPr="00724CF2">
              <w:rPr>
                <w:rFonts w:ascii="Times New Roman" w:hAnsi="Times New Roman"/>
                <w:sz w:val="20"/>
                <w:szCs w:val="20"/>
                <w:lang w:val="sr-Latn-CS"/>
              </w:rPr>
              <w:t>иру сложених градских система.</w:t>
            </w:r>
            <w:r w:rsidR="003C5AC6">
              <w:rPr>
                <w:rFonts w:ascii="Times New Roman" w:hAnsi="Times New Roman"/>
                <w:sz w:val="20"/>
                <w:szCs w:val="20"/>
              </w:rPr>
              <w:t> </w:t>
            </w:r>
            <w:r w:rsidR="00B4188A" w:rsidRPr="00E03E42">
              <w:rPr>
                <w:rFonts w:ascii="Times New Roman" w:hAnsi="Times New Roman"/>
                <w:sz w:val="20"/>
                <w:szCs w:val="20"/>
              </w:rPr>
              <w:t xml:space="preserve">Развој градова и процене везане за различите 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саобраћајне системе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,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D273EE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саобраћајне инфраструктуре </w:t>
            </w:r>
            <w:r w:rsidR="00E82E25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 безбедности 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у њима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. Учесници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2003E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на пројектно-студијској документацији, пројектима одржавања и реконструкције саобраћајне инфраструктуре, </w:t>
            </w:r>
            <w:r w:rsidR="003C5AC6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као и 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методама и анализама безбедности саобраћаја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  <w:r w:rsidR="00E6196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B2A5F" w:rsidRPr="00321EAC">
        <w:trPr>
          <w:jc w:val="center"/>
        </w:trPr>
        <w:tc>
          <w:tcPr>
            <w:tcW w:w="10681" w:type="dxa"/>
            <w:gridSpan w:val="6"/>
          </w:tcPr>
          <w:p w:rsidR="009B2A5F" w:rsidRPr="00724CF2" w:rsidRDefault="009B2A5F" w:rsidP="009B2A5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6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 предмета:</w:t>
            </w:r>
            <w:r w:rsidRPr="004656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B3736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туденти су </w:t>
            </w:r>
            <w:r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оспособљени </w:t>
            </w:r>
            <w:r w:rsidR="003C5AC6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за с</w:t>
            </w:r>
            <w:r w:rsidR="00604F9C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амостална истраживања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безбедности и 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саобраћајних потреба 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код </w:t>
            </w:r>
            <w:r w:rsidR="00B4188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инфраструктурних </w:t>
            </w:r>
            <w:r w:rsidR="00EA2673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система. 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чекује се д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св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аки студент б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уде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способан да</w:t>
            </w:r>
            <w:r w:rsidR="00756669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анализира: укупне трошкове 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постојања 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саобраћајне инфраструктуре, експлоатације саобраћајних објеката,  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схвати значај </w:t>
            </w:r>
            <w:r w:rsidR="00D273EE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саобраћајне инфраструктуре, 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ефеката управљања </w:t>
            </w:r>
            <w:r w:rsidR="00756669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стањем безбедности саобраћаја, 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кораке ка управљању </w:t>
            </w:r>
            <w:r w:rsidR="00756669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стањем безбедности саобраћаја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 да</w:t>
            </w:r>
            <w:r w:rsidR="00756669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дефинише полазну основну за управљање </w:t>
            </w:r>
            <w:r w:rsidR="00D7289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стањем безбедности саобраћаја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,</w:t>
            </w:r>
            <w:r w:rsidR="00D7289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да анализира</w:t>
            </w:r>
            <w:r w:rsidR="00D7289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стратегије</w:t>
            </w:r>
            <w:r w:rsidR="00806EDA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у безбедности саобраћаја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одрживост пројек</w:t>
            </w:r>
            <w:r w:rsidR="003A67C8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а</w:t>
            </w:r>
            <w:r w:rsidR="00D31B40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та</w:t>
            </w:r>
            <w:r w:rsidR="00D72898" w:rsidRPr="003A67C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</w:p>
        </w:tc>
      </w:tr>
      <w:tr w:rsidR="009B2A5F" w:rsidRPr="00AF2C5C">
        <w:trPr>
          <w:jc w:val="center"/>
        </w:trPr>
        <w:tc>
          <w:tcPr>
            <w:tcW w:w="10681" w:type="dxa"/>
            <w:gridSpan w:val="6"/>
          </w:tcPr>
          <w:p w:rsidR="009B2A5F" w:rsidRPr="00465663" w:rsidRDefault="009B2A5F" w:rsidP="009B2A5F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9B2A5F" w:rsidRPr="00465663" w:rsidRDefault="009B2A5F" w:rsidP="009B2A5F">
            <w:pPr>
              <w:jc w:val="both"/>
              <w:rPr>
                <w:b/>
                <w:iCs/>
                <w:color w:val="000000"/>
                <w:lang w:val="sr-Cyrl-CS"/>
              </w:rPr>
            </w:pPr>
            <w:r w:rsidRPr="00465663">
              <w:rPr>
                <w:b/>
                <w:iCs/>
                <w:color w:val="000000"/>
                <w:lang w:val="sr-Cyrl-CS"/>
              </w:rPr>
              <w:t>Теоријска настава:</w:t>
            </w:r>
          </w:p>
          <w:p w:rsidR="003C5AC6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1. Анализе и планирање саобраћајних потреба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077129" w:rsidRPr="009D0F15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2. Саобраћајно пројектовање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9D0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129" w:rsidRPr="009D0F15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3. Анализирање индикаторе у планирању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  <w:r w:rsidR="009D0F1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77129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4. Симулационе модели анализирања и прогноза за потребе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077129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5. Основи методолошких модела у планирању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;</w:t>
            </w:r>
          </w:p>
          <w:p w:rsidR="00077129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6. Саобраћајно пројектовања и одржавања </w:t>
            </w:r>
            <w:r w:rsidR="009D0F15">
              <w:rPr>
                <w:rFonts w:ascii="Times New Roman" w:hAnsi="Times New Roman"/>
                <w:sz w:val="20"/>
                <w:szCs w:val="20"/>
              </w:rPr>
              <w:t>саобраћајне инфраструктуре</w:t>
            </w:r>
          </w:p>
          <w:p w:rsidR="003C5AC6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7.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Ефекти управљања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стањем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B25B89">
              <w:rPr>
                <w:rFonts w:ascii="Times New Roman" w:hAnsi="Times New Roman"/>
                <w:sz w:val="20"/>
                <w:szCs w:val="20"/>
              </w:rPr>
              <w:t xml:space="preserve">саобраћајне инфраструктуре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безбедности саобраћаја; </w:t>
            </w:r>
          </w:p>
          <w:p w:rsidR="003C5AC6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8.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Специфичности дефинисања 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постојећег и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жељеног стања безбедности саобраћаја; </w:t>
            </w:r>
          </w:p>
          <w:p w:rsidR="003C5AC6" w:rsidRPr="00724CF2" w:rsidRDefault="00077129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9.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Дефинисање појмова и раз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лика између стратегија, визија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управљања у безбедности саобраћаја; 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10.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Најзначајније стратегије </w:t>
            </w:r>
            <w:r w:rsidR="00B25B89">
              <w:rPr>
                <w:rFonts w:ascii="Times New Roman" w:hAnsi="Times New Roman"/>
                <w:sz w:val="20"/>
                <w:szCs w:val="20"/>
              </w:rPr>
              <w:t xml:space="preserve">саобраћајне инфраструктуре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безбедности саобраћаја; 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11.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Најзначајније визије </w:t>
            </w:r>
            <w:r w:rsidR="00F77195">
              <w:rPr>
                <w:rFonts w:ascii="Times New Roman" w:hAnsi="Times New Roman"/>
                <w:sz w:val="20"/>
                <w:szCs w:val="20"/>
              </w:rPr>
              <w:t xml:space="preserve">саобраћајне инфраструктуре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 безбедности саобраћаја; 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12. Е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фека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т за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управљање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</w:t>
            </w:r>
            <w:r w:rsidR="00F77195">
              <w:rPr>
                <w:rFonts w:ascii="Times New Roman" w:hAnsi="Times New Roman"/>
                <w:sz w:val="20"/>
                <w:szCs w:val="20"/>
              </w:rPr>
              <w:t xml:space="preserve">саобраћајне инфраструктуре и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безбедношћу саобраћаја; 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>13. А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нализа поступака за процену постојећег стања </w:t>
            </w:r>
            <w:r w:rsidR="00F77195">
              <w:rPr>
                <w:rFonts w:ascii="Times New Roman" w:hAnsi="Times New Roman"/>
                <w:sz w:val="20"/>
                <w:szCs w:val="20"/>
              </w:rPr>
              <w:t>саобраћајне инфраструктуре и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безбедности саобраћаја; 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14. 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Упоредна анализа 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и стратегија </w:t>
            </w:r>
            <w:r w:rsidR="00F77195">
              <w:rPr>
                <w:rFonts w:ascii="Times New Roman" w:hAnsi="Times New Roman"/>
                <w:sz w:val="20"/>
                <w:szCs w:val="20"/>
              </w:rPr>
              <w:t>саобраћајне инфраструктуре и</w:t>
            </w:r>
            <w:r w:rsidR="00B4188A"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безбедности саобраћаја; </w:t>
            </w:r>
          </w:p>
          <w:p w:rsidR="00B4188A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15. Анализа националних визија </w:t>
            </w:r>
            <w:r w:rsidR="00F77195">
              <w:rPr>
                <w:rFonts w:ascii="Times New Roman" w:hAnsi="Times New Roman"/>
                <w:sz w:val="20"/>
                <w:szCs w:val="20"/>
              </w:rPr>
              <w:t>саобраћајне инфраструктуре и</w:t>
            </w:r>
            <w:r w:rsidRPr="00724CF2"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 безбедности саобраћаја.</w:t>
            </w:r>
          </w:p>
          <w:p w:rsidR="003C5AC6" w:rsidRPr="00724CF2" w:rsidRDefault="003C5AC6" w:rsidP="00ED1BC2">
            <w:pPr>
              <w:pStyle w:val="Default"/>
              <w:ind w:left="133"/>
              <w:jc w:val="both"/>
              <w:rPr>
                <w:rFonts w:ascii="Times New Roman" w:hAnsi="Times New Roman"/>
                <w:sz w:val="10"/>
                <w:szCs w:val="10"/>
                <w:lang w:val="sr-Cyrl-CS"/>
              </w:rPr>
            </w:pPr>
          </w:p>
          <w:p w:rsidR="00D958C6" w:rsidRPr="005B7FCA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9B2A5F" w:rsidRPr="00465663" w:rsidRDefault="009B2A5F" w:rsidP="009B2A5F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Решавање задатака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које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прат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 xml:space="preserve">ад 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 предметне проблематике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465663">
              <w:rPr>
                <w:iCs/>
                <w:sz w:val="20"/>
                <w:szCs w:val="20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Настава је везане за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саобраћајно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пројектова</w:t>
            </w:r>
            <w:r w:rsidR="00ED1BC2">
              <w:rPr>
                <w:rFonts w:ascii="Times New Roman" w:hAnsi="Times New Roman"/>
                <w:sz w:val="20"/>
                <w:szCs w:val="20"/>
              </w:rPr>
              <w:t>ње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и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одржавање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постројења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з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оба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вљање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самосталних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истраживања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анализира</w:t>
            </w:r>
            <w:r w:rsidR="00ED1BC2">
              <w:rPr>
                <w:rFonts w:ascii="Times New Roman" w:hAnsi="Times New Roman"/>
                <w:sz w:val="20"/>
                <w:szCs w:val="20"/>
              </w:rPr>
              <w:t>ње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индикаторе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у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планирању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инфраструктурних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по</w:t>
            </w:r>
            <w:r w:rsidR="00ED1BC2">
              <w:rPr>
                <w:rFonts w:ascii="Times New Roman" w:hAnsi="Times New Roman"/>
                <w:sz w:val="20"/>
                <w:szCs w:val="20"/>
              </w:rPr>
              <w:t>стројења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симулационе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моделе</w:t>
            </w:r>
            <w:r w:rsidR="00756669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56669">
              <w:rPr>
                <w:rFonts w:ascii="Times New Roman" w:hAnsi="Times New Roman"/>
                <w:sz w:val="20"/>
                <w:szCs w:val="20"/>
              </w:rPr>
              <w:t>и</w:t>
            </w:r>
            <w:r w:rsidR="00756669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анализира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и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прогнозира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потребе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за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 w:rsidRPr="003C5AC6">
              <w:rPr>
                <w:rFonts w:ascii="Times New Roman" w:hAnsi="Times New Roman"/>
                <w:sz w:val="20"/>
                <w:szCs w:val="20"/>
              </w:rPr>
              <w:t>инфраструктурни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м</w:t>
            </w:r>
            <w:r w:rsidR="00ED1BC2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ED1BC2">
              <w:rPr>
                <w:rFonts w:ascii="Times New Roman" w:hAnsi="Times New Roman"/>
                <w:sz w:val="20"/>
                <w:szCs w:val="20"/>
              </w:rPr>
              <w:t>постројењима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као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и</w:t>
            </w:r>
            <w:r w:rsidR="00756669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 w:rsidRPr="003C5AC6">
              <w:rPr>
                <w:rFonts w:ascii="Times New Roman" w:hAnsi="Times New Roman"/>
                <w:sz w:val="20"/>
                <w:szCs w:val="20"/>
              </w:rPr>
              <w:t>ефекат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има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 w:rsidRPr="003C5AC6">
              <w:rPr>
                <w:rFonts w:ascii="Times New Roman" w:hAnsi="Times New Roman"/>
                <w:sz w:val="20"/>
                <w:szCs w:val="20"/>
              </w:rPr>
              <w:t>управљања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стањем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безбедности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саобраћаја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и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 w:rsidRPr="003C5AC6">
              <w:rPr>
                <w:rFonts w:ascii="Times New Roman" w:hAnsi="Times New Roman"/>
                <w:sz w:val="20"/>
                <w:szCs w:val="20"/>
              </w:rPr>
              <w:t>кораке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 w:rsidRPr="003C5AC6">
              <w:rPr>
                <w:rFonts w:ascii="Times New Roman" w:hAnsi="Times New Roman"/>
                <w:sz w:val="20"/>
                <w:szCs w:val="20"/>
              </w:rPr>
              <w:t>ка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 w:rsidRPr="003C5AC6">
              <w:rPr>
                <w:rFonts w:ascii="Times New Roman" w:hAnsi="Times New Roman"/>
                <w:sz w:val="20"/>
                <w:szCs w:val="20"/>
              </w:rPr>
              <w:t>управљању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стањем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безбедности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F0DB1">
              <w:rPr>
                <w:rFonts w:ascii="Times New Roman" w:hAnsi="Times New Roman"/>
                <w:sz w:val="20"/>
                <w:szCs w:val="20"/>
              </w:rPr>
              <w:t>саобраћаја</w:t>
            </w:r>
            <w:r w:rsidR="002F0DB1" w:rsidRPr="00724CF2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9B2A5F" w:rsidRPr="00321EAC">
        <w:trPr>
          <w:jc w:val="center"/>
        </w:trPr>
        <w:tc>
          <w:tcPr>
            <w:tcW w:w="10681" w:type="dxa"/>
            <w:gridSpan w:val="6"/>
          </w:tcPr>
          <w:p w:rsidR="00D81E0B" w:rsidRDefault="009B2A5F" w:rsidP="009B2A5F">
            <w:pPr>
              <w:jc w:val="both"/>
              <w:rPr>
                <w:b/>
                <w:bCs/>
                <w:color w:val="000000"/>
                <w:lang w:val="en-US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Литература</w:t>
            </w:r>
            <w:r w:rsidR="00D81E0B">
              <w:rPr>
                <w:b/>
                <w:bCs/>
                <w:color w:val="000000"/>
                <w:lang w:val="en-US"/>
              </w:rPr>
              <w:t>:</w:t>
            </w:r>
          </w:p>
          <w:p w:rsidR="00BD2760" w:rsidRPr="003A67C8" w:rsidRDefault="00BD2760" w:rsidP="00BD2760">
            <w:pPr>
              <w:tabs>
                <w:tab w:val="left" w:pos="7391"/>
              </w:tabs>
              <w:rPr>
                <w:b/>
                <w:bCs/>
              </w:rPr>
            </w:pPr>
            <w:r w:rsidRPr="003A67C8">
              <w:t>Основна литература:</w:t>
            </w:r>
          </w:p>
          <w:p w:rsidR="00B2688E" w:rsidRPr="003A67C8" w:rsidRDefault="00C03F71" w:rsidP="00B2688E">
            <w:pPr>
              <w:jc w:val="both"/>
            </w:pPr>
            <w:r w:rsidRPr="003A67C8">
              <w:rPr>
                <w:bCs/>
              </w:rPr>
              <w:t>1.</w:t>
            </w:r>
            <w:r w:rsidRPr="003A67C8">
              <w:rPr>
                <w:b/>
                <w:bCs/>
              </w:rPr>
              <w:t xml:space="preserve"> </w:t>
            </w:r>
            <w:r w:rsidR="00B2688E" w:rsidRPr="003A67C8">
              <w:t>Ђорић В., Петровић</w:t>
            </w:r>
            <w:r w:rsidR="00E25FCE">
              <w:t xml:space="preserve"> Д.</w:t>
            </w:r>
            <w:r w:rsidR="00B2688E" w:rsidRPr="003A67C8">
              <w:t>: Планирање саобраћаја - анал</w:t>
            </w:r>
            <w:r w:rsidR="00E25FCE">
              <w:t>иза транспортних захтева, С. Ф., Београд, 2018, стр. 68-137.</w:t>
            </w:r>
          </w:p>
          <w:p w:rsidR="00245830" w:rsidRPr="003A67C8" w:rsidRDefault="00245830" w:rsidP="00245830">
            <w:pPr>
              <w:ind w:right="-170"/>
              <w:jc w:val="both"/>
            </w:pPr>
            <w:r w:rsidRPr="003A67C8">
              <w:t>2. Кузовић, Љ.</w:t>
            </w:r>
            <w:r w:rsidR="00E25FCE">
              <w:t>:</w:t>
            </w:r>
            <w:r w:rsidRPr="003A67C8">
              <w:t xml:space="preserve"> Вредновање у управљању развојем и експлоатацијом путне мреже. </w:t>
            </w:r>
            <w:r w:rsidR="00E25FCE">
              <w:t xml:space="preserve">Саобаћајни факултет, </w:t>
            </w:r>
            <w:r w:rsidRPr="003A67C8">
              <w:t>Београд</w:t>
            </w:r>
            <w:r w:rsidR="00E25FCE">
              <w:t>,</w:t>
            </w:r>
            <w:r w:rsidRPr="003A67C8">
              <w:t xml:space="preserve"> 1994.</w:t>
            </w:r>
          </w:p>
          <w:p w:rsidR="00B2688E" w:rsidRPr="003A67C8" w:rsidRDefault="00245830" w:rsidP="00B2688E">
            <w:pPr>
              <w:jc w:val="both"/>
            </w:pPr>
            <w:r w:rsidRPr="003A67C8">
              <w:t>3</w:t>
            </w:r>
            <w:r w:rsidR="00B2688E" w:rsidRPr="003A67C8">
              <w:t>. Ивановић</w:t>
            </w:r>
            <w:r w:rsidR="00E25FCE">
              <w:t xml:space="preserve"> И.:</w:t>
            </w:r>
            <w:r w:rsidR="00B2688E" w:rsidRPr="003A67C8">
              <w:t xml:space="preserve"> Моделирање оптерећења уличне мреже за различите временске прилике, Докторска дисертација, Саобраћајни факултет, </w:t>
            </w:r>
            <w:r w:rsidR="00E25FCE">
              <w:t xml:space="preserve">Београд, </w:t>
            </w:r>
            <w:r w:rsidR="00B2688E" w:rsidRPr="003A67C8">
              <w:t>2017.</w:t>
            </w:r>
          </w:p>
          <w:p w:rsidR="00B2688E" w:rsidRPr="003A67C8" w:rsidRDefault="00245830" w:rsidP="00B2688E">
            <w:pPr>
              <w:jc w:val="both"/>
            </w:pPr>
            <w:r w:rsidRPr="003A67C8">
              <w:t>4</w:t>
            </w:r>
            <w:r w:rsidR="00B2688E" w:rsidRPr="003A67C8">
              <w:t>. Петровић</w:t>
            </w:r>
            <w:r w:rsidR="00E25FCE">
              <w:t xml:space="preserve"> Д.:</w:t>
            </w:r>
            <w:r w:rsidR="00B2688E" w:rsidRPr="003A67C8">
              <w:t xml:space="preserve"> Утицај временских услова на настајање и видовну расподелу путовања, Докторска дисертација, Саобраћајни факултет,</w:t>
            </w:r>
            <w:r w:rsidR="00E25FCE">
              <w:t xml:space="preserve"> Београд,</w:t>
            </w:r>
            <w:r w:rsidR="00B2688E" w:rsidRPr="003A67C8">
              <w:t xml:space="preserve"> 2017.</w:t>
            </w:r>
          </w:p>
          <w:p w:rsidR="00D81E0B" w:rsidRPr="003A67C8" w:rsidRDefault="00245830" w:rsidP="009B2A5F">
            <w:pPr>
              <w:jc w:val="both"/>
            </w:pPr>
            <w:r w:rsidRPr="003A67C8">
              <w:t>5</w:t>
            </w:r>
            <w:r w:rsidR="00B2688E" w:rsidRPr="003A67C8">
              <w:t xml:space="preserve">. </w:t>
            </w:r>
            <w:r w:rsidR="00D81E0B" w:rsidRPr="003A67C8">
              <w:t>Пешић, Д., Антић, Б.</w:t>
            </w:r>
            <w:r w:rsidR="00E25FCE">
              <w:t>,</w:t>
            </w:r>
            <w:r w:rsidR="00D81E0B" w:rsidRPr="003A67C8">
              <w:t xml:space="preserve"> Липовац, К</w:t>
            </w:r>
            <w:r w:rsidR="00E25FCE">
              <w:t>.</w:t>
            </w:r>
            <w:r w:rsidR="00D81E0B" w:rsidRPr="003A67C8">
              <w:t>: Безбедност</w:t>
            </w:r>
            <w:r w:rsidR="00E25FCE">
              <w:t xml:space="preserve"> саобраћаја – Методе и анализе,</w:t>
            </w:r>
            <w:r w:rsidR="00E06688" w:rsidRPr="003A67C8">
              <w:t xml:space="preserve"> С.Ф.</w:t>
            </w:r>
            <w:r w:rsidR="00E25FCE">
              <w:t>, Београд, 2019, стр. 97-145.</w:t>
            </w:r>
            <w:r w:rsidR="00D81E0B" w:rsidRPr="003A67C8">
              <w:t xml:space="preserve"> </w:t>
            </w:r>
          </w:p>
          <w:p w:rsidR="009B2A5F" w:rsidRPr="003A67C8" w:rsidRDefault="00245830" w:rsidP="009B2A5F">
            <w:pPr>
              <w:jc w:val="both"/>
            </w:pPr>
            <w:r w:rsidRPr="003A67C8">
              <w:t>6</w:t>
            </w:r>
            <w:r w:rsidR="00C165BB" w:rsidRPr="003A67C8">
              <w:t>. Липовац, К., Јовановић, Д.</w:t>
            </w:r>
            <w:r w:rsidR="00E25FCE">
              <w:t>,</w:t>
            </w:r>
            <w:r w:rsidR="00C165BB" w:rsidRPr="003A67C8">
              <w:t xml:space="preserve"> </w:t>
            </w:r>
            <w:r w:rsidR="00D81E0B" w:rsidRPr="003A67C8">
              <w:t>Нешић, М</w:t>
            </w:r>
            <w:r w:rsidR="007F2704" w:rsidRPr="003A67C8">
              <w:t>.</w:t>
            </w:r>
            <w:r w:rsidR="00E25FCE">
              <w:t>: Основе безбедности саобраћаја,</w:t>
            </w:r>
            <w:r w:rsidR="00E06688" w:rsidRPr="003A67C8">
              <w:t xml:space="preserve"> </w:t>
            </w:r>
            <w:r w:rsidR="00D81E0B" w:rsidRPr="003A67C8">
              <w:t>Криминалисти</w:t>
            </w:r>
            <w:r w:rsidR="007F2704" w:rsidRPr="003A67C8">
              <w:t>чко-полицијска академија</w:t>
            </w:r>
            <w:r w:rsidR="00E06688" w:rsidRPr="003A67C8">
              <w:t xml:space="preserve">- </w:t>
            </w:r>
            <w:r w:rsidR="00D81E0B" w:rsidRPr="003A67C8">
              <w:t>Саобраћајни факултет - Факултет техничких наука Нови Сад, Београд, 2019</w:t>
            </w:r>
            <w:r w:rsidR="00E25FCE">
              <w:t>, стр. 91-128.</w:t>
            </w:r>
            <w:r w:rsidR="00AD3450" w:rsidRPr="003A67C8">
              <w:t xml:space="preserve"> </w:t>
            </w:r>
          </w:p>
          <w:p w:rsidR="00B2688E" w:rsidRPr="003A67C8" w:rsidRDefault="00245830" w:rsidP="00E06688">
            <w:pPr>
              <w:ind w:right="-170"/>
              <w:jc w:val="both"/>
            </w:pPr>
            <w:r w:rsidRPr="003A67C8">
              <w:t>7</w:t>
            </w:r>
            <w:r w:rsidR="00802767" w:rsidRPr="003A67C8">
              <w:t>. Басарић</w:t>
            </w:r>
            <w:r w:rsidR="00E25FCE">
              <w:t xml:space="preserve"> В.:</w:t>
            </w:r>
            <w:r w:rsidR="007F2704" w:rsidRPr="003A67C8">
              <w:t xml:space="preserve"> </w:t>
            </w:r>
            <w:r w:rsidR="00802767" w:rsidRPr="003A67C8">
              <w:t>Саобраћајни модел у функцији управљања саобраћајном потражњом</w:t>
            </w:r>
            <w:r w:rsidR="00E25FCE">
              <w:rPr>
                <w:iCs/>
                <w:lang w:val="ru-RU"/>
              </w:rPr>
              <w:t>,</w:t>
            </w:r>
            <w:r w:rsidR="00802767" w:rsidRPr="003A67C8">
              <w:rPr>
                <w:iCs/>
              </w:rPr>
              <w:t xml:space="preserve"> </w:t>
            </w:r>
            <w:r w:rsidR="00802767" w:rsidRPr="003A67C8">
              <w:t xml:space="preserve">ФТН, </w:t>
            </w:r>
            <w:r w:rsidR="00E06688" w:rsidRPr="003A67C8">
              <w:t xml:space="preserve">Нови Сад, </w:t>
            </w:r>
            <w:r w:rsidR="00802767" w:rsidRPr="003A67C8">
              <w:rPr>
                <w:lang w:val="ru-RU"/>
              </w:rPr>
              <w:t>201</w:t>
            </w:r>
            <w:r w:rsidR="00802767" w:rsidRPr="003A67C8">
              <w:t>3</w:t>
            </w:r>
            <w:r w:rsidR="00E25FCE">
              <w:t>, стр. 81-112.</w:t>
            </w:r>
          </w:p>
          <w:p w:rsidR="00BD2760" w:rsidRPr="003A67C8" w:rsidRDefault="00B2688E" w:rsidP="00B2688E">
            <w:pPr>
              <w:jc w:val="both"/>
            </w:pPr>
            <w:r w:rsidRPr="003A67C8">
              <w:t>Помоћна литература:</w:t>
            </w:r>
          </w:p>
          <w:p w:rsidR="00C20A9E" w:rsidRDefault="00BD2760" w:rsidP="009B2A5F">
            <w:pPr>
              <w:jc w:val="both"/>
            </w:pPr>
            <w:r w:rsidRPr="003A67C8">
              <w:t>1</w:t>
            </w:r>
            <w:r w:rsidR="009B2A5F" w:rsidRPr="003A67C8">
              <w:t xml:space="preserve">. </w:t>
            </w:r>
            <w:r w:rsidR="00C20A9E" w:rsidRPr="00C20A9E">
              <w:t>Gladović</w:t>
            </w:r>
            <w:r w:rsidR="00C20A9E">
              <w:t>,</w:t>
            </w:r>
            <w:r w:rsidR="00C20A9E" w:rsidRPr="00C20A9E">
              <w:t xml:space="preserve"> P., Drašković</w:t>
            </w:r>
            <w:r w:rsidR="00C20A9E">
              <w:t>,</w:t>
            </w:r>
            <w:r w:rsidR="00C20A9E" w:rsidRPr="00C20A9E">
              <w:t xml:space="preserve"> D., Rjailić</w:t>
            </w:r>
            <w:r w:rsidR="00C20A9E">
              <w:t>,</w:t>
            </w:r>
            <w:r w:rsidR="00C20A9E" w:rsidRPr="00C20A9E">
              <w:t xml:space="preserve"> S.</w:t>
            </w:r>
            <w:r w:rsidR="00C20A9E">
              <w:t>,</w:t>
            </w:r>
            <w:r w:rsidR="00C20A9E" w:rsidRPr="00C20A9E">
              <w:t xml:space="preserve"> Injac</w:t>
            </w:r>
            <w:r w:rsidR="00C20A9E">
              <w:t>, Z., „</w:t>
            </w:r>
            <w:r w:rsidR="00C20A9E" w:rsidRPr="00C20A9E">
              <w:t>Models of Organization and Management of Passenger</w:t>
            </w:r>
            <w:r w:rsidR="00C20A9E">
              <w:t xml:space="preserve"> Public Urban Transport Systems“</w:t>
            </w:r>
            <w:r w:rsidR="00C20A9E" w:rsidRPr="00C20A9E">
              <w:t>- Traffic and Transport Theory and Practice (TTTP) Number</w:t>
            </w:r>
            <w:r w:rsidR="00C20A9E">
              <w:t xml:space="preserve"> </w:t>
            </w:r>
            <w:r w:rsidR="00C20A9E" w:rsidRPr="00C20A9E">
              <w:t>2, Banja</w:t>
            </w:r>
            <w:r w:rsidR="00C20A9E">
              <w:t xml:space="preserve"> Л</w:t>
            </w:r>
            <w:r w:rsidR="00C20A9E" w:rsidRPr="00C20A9E">
              <w:t>uka, December 2021</w:t>
            </w:r>
            <w:r w:rsidR="00C20A9E">
              <w:t xml:space="preserve">, </w:t>
            </w:r>
            <w:r w:rsidR="00C20A9E" w:rsidRPr="00C20A9E">
              <w:t>(45-100)</w:t>
            </w:r>
          </w:p>
          <w:p w:rsidR="00A3060E" w:rsidRDefault="00C20A9E" w:rsidP="009B2A5F">
            <w:pPr>
              <w:jc w:val="both"/>
            </w:pPr>
            <w:r>
              <w:t>2.</w:t>
            </w:r>
            <w:r w:rsidR="00A3060E">
              <w:t xml:space="preserve"> </w:t>
            </w:r>
            <w:r w:rsidR="00A3060E" w:rsidRPr="00A3060E">
              <w:t>Rjailić</w:t>
            </w:r>
            <w:r w:rsidR="00A3060E">
              <w:t>, S. „</w:t>
            </w:r>
            <w:r w:rsidR="00A3060E" w:rsidRPr="00A3060E">
              <w:t>Public Servi</w:t>
            </w:r>
            <w:r w:rsidR="00A3060E">
              <w:t xml:space="preserve">ce Obligation System Principles“ </w:t>
            </w:r>
            <w:r w:rsidR="00A3060E" w:rsidRPr="00A3060E">
              <w:t>- Traffic and Transport Theory and Practice (TTTP) Number 1-2, Banja</w:t>
            </w:r>
            <w:r w:rsidR="00A3060E">
              <w:t xml:space="preserve"> Л</w:t>
            </w:r>
            <w:r w:rsidR="00A3060E" w:rsidRPr="00A3060E">
              <w:t>uka, November</w:t>
            </w:r>
            <w:r w:rsidR="00A3060E">
              <w:t>,</w:t>
            </w:r>
            <w:r w:rsidR="00A3060E" w:rsidRPr="00A3060E">
              <w:t xml:space="preserve"> 2017</w:t>
            </w:r>
            <w:r w:rsidR="00A3060E">
              <w:t xml:space="preserve">, </w:t>
            </w:r>
            <w:r w:rsidR="00A3060E" w:rsidRPr="00A3060E">
              <w:t>(1-56)</w:t>
            </w:r>
          </w:p>
          <w:p w:rsidR="009B2A5F" w:rsidRPr="00E25FCE" w:rsidRDefault="00A3060E" w:rsidP="009B2A5F">
            <w:pPr>
              <w:jc w:val="both"/>
            </w:pPr>
            <w:r>
              <w:t>3.</w:t>
            </w:r>
            <w:r w:rsidR="00C20A9E">
              <w:t xml:space="preserve"> </w:t>
            </w:r>
            <w:r w:rsidR="009B2A5F" w:rsidRPr="003A67C8">
              <w:t>Л</w:t>
            </w:r>
            <w:r w:rsidR="009B2A5F" w:rsidRPr="003A67C8">
              <w:rPr>
                <w:lang w:val="ru-RU"/>
              </w:rPr>
              <w:t>иповац, К</w:t>
            </w:r>
            <w:r w:rsidR="00E25FCE">
              <w:t>.</w:t>
            </w:r>
            <w:r w:rsidR="009B2A5F" w:rsidRPr="003A67C8">
              <w:rPr>
                <w:lang w:val="ru-RU"/>
              </w:rPr>
              <w:t xml:space="preserve">: </w:t>
            </w:r>
            <w:r w:rsidR="00AD3450" w:rsidRPr="003A67C8">
              <w:t>Основе б</w:t>
            </w:r>
            <w:r w:rsidR="009B2A5F" w:rsidRPr="003A67C8">
              <w:rPr>
                <w:lang w:val="ru-RU"/>
              </w:rPr>
              <w:t xml:space="preserve">езбедност саобраћаја, </w:t>
            </w:r>
            <w:r w:rsidR="00AD3450" w:rsidRPr="003A67C8">
              <w:t>Практикум</w:t>
            </w:r>
            <w:r w:rsidR="00E25FCE">
              <w:rPr>
                <w:lang w:val="ru-RU"/>
              </w:rPr>
              <w:t>,</w:t>
            </w:r>
            <w:r w:rsidR="009B2A5F" w:rsidRPr="003A67C8">
              <w:t xml:space="preserve"> </w:t>
            </w:r>
            <w:r w:rsidR="00F52DAE" w:rsidRPr="003A67C8">
              <w:rPr>
                <w:lang w:val="sr-Cyrl-CS"/>
              </w:rPr>
              <w:t>Саобраћајни факултет</w:t>
            </w:r>
            <w:r w:rsidR="00F52DAE" w:rsidRPr="003A67C8">
              <w:t xml:space="preserve">, </w:t>
            </w:r>
            <w:r w:rsidR="00AD3450" w:rsidRPr="003A67C8">
              <w:rPr>
                <w:lang w:val="ru-RU"/>
              </w:rPr>
              <w:t>Београд, 20</w:t>
            </w:r>
            <w:r w:rsidR="00AD3450" w:rsidRPr="003A67C8">
              <w:t>21</w:t>
            </w:r>
            <w:r w:rsidR="00E25FCE">
              <w:t>, стр. 108-162.</w:t>
            </w:r>
          </w:p>
          <w:p w:rsidR="00BD1670" w:rsidRPr="003A67C8" w:rsidRDefault="00A3060E" w:rsidP="009B2A5F">
            <w:pPr>
              <w:jc w:val="both"/>
            </w:pPr>
            <w:r>
              <w:t>4</w:t>
            </w:r>
            <w:r w:rsidR="007206EE" w:rsidRPr="003A67C8">
              <w:t xml:space="preserve">. Glavić, D. &amp; Milenković, M.: Electric micro mobility vehicles – technologies, opportunities, assessment and forecast. </w:t>
            </w:r>
          </w:p>
          <w:p w:rsidR="00C54693" w:rsidRPr="003A67C8" w:rsidRDefault="00A3060E" w:rsidP="00C54693">
            <w:pPr>
              <w:jc w:val="both"/>
            </w:pPr>
            <w:r>
              <w:t>5</w:t>
            </w:r>
            <w:r w:rsidR="00C54693" w:rsidRPr="003A67C8">
              <w:t xml:space="preserve">. The Geography of Transport Systems, Routledge. TRB - Transportation Systems Resilience. 2017. </w:t>
            </w:r>
          </w:p>
          <w:p w:rsidR="007206EE" w:rsidRPr="003A67C8" w:rsidRDefault="00A3060E" w:rsidP="009B2A5F">
            <w:pPr>
              <w:jc w:val="both"/>
            </w:pPr>
            <w:r>
              <w:t>6</w:t>
            </w:r>
            <w:r w:rsidR="007F2704" w:rsidRPr="003A67C8">
              <w:t xml:space="preserve">. </w:t>
            </w:r>
            <w:r w:rsidR="007206EE" w:rsidRPr="003A67C8">
              <w:t>Proceedings of the 7th International Conference “</w:t>
            </w:r>
            <w:r w:rsidR="00E25FCE">
              <w:t>Towards a Humane City”,</w:t>
            </w:r>
            <w:r w:rsidR="007206EE" w:rsidRPr="003A67C8">
              <w:t xml:space="preserve"> Novi Sad, 6th and 7th December</w:t>
            </w:r>
            <w:r w:rsidR="00DC6E43" w:rsidRPr="003A67C8">
              <w:t>,</w:t>
            </w:r>
            <w:r w:rsidR="00E25FCE">
              <w:t xml:space="preserve"> 2019, 199-205.</w:t>
            </w:r>
          </w:p>
          <w:p w:rsidR="00C54693" w:rsidRPr="003A67C8" w:rsidRDefault="00A3060E" w:rsidP="007F2704">
            <w:pPr>
              <w:jc w:val="both"/>
            </w:pPr>
            <w:r>
              <w:t>7</w:t>
            </w:r>
            <w:r w:rsidR="007206EE" w:rsidRPr="003A67C8">
              <w:t xml:space="preserve">. Milenković, M., </w:t>
            </w:r>
            <w:r w:rsidR="00E25FCE">
              <w:t xml:space="preserve">et al.: </w:t>
            </w:r>
            <w:r w:rsidR="007206EE" w:rsidRPr="003A67C8">
              <w:t xml:space="preserve">Methodology for determining ecological </w:t>
            </w:r>
            <w:r w:rsidR="00BD1670" w:rsidRPr="003A67C8">
              <w:t xml:space="preserve"> </w:t>
            </w:r>
            <w:r w:rsidR="007206EE" w:rsidRPr="003A67C8">
              <w:t>benefits of advanced tolling systems. Journal of Environmental Management, doi:, ISSN: 0301-4797, Publisher: Elsevier, 2019.</w:t>
            </w:r>
          </w:p>
          <w:p w:rsidR="00B2688E" w:rsidRPr="003D3C12" w:rsidRDefault="00A3060E" w:rsidP="007F2704">
            <w:pPr>
              <w:jc w:val="both"/>
              <w:rPr>
                <w:color w:val="FF0000"/>
              </w:rPr>
            </w:pPr>
            <w:r>
              <w:t>8</w:t>
            </w:r>
            <w:r w:rsidR="00E25FCE">
              <w:t>. Милосављевић Н.:</w:t>
            </w:r>
            <w:r w:rsidR="003D3C12" w:rsidRPr="003A67C8">
              <w:t xml:space="preserve"> Елементи за технолошко пројектовање објеката у друмском саобраћају и транспорту, Саобраћајни Факултет, Београд</w:t>
            </w:r>
            <w:r w:rsidR="00E25FCE">
              <w:t>,</w:t>
            </w:r>
            <w:r w:rsidR="003D3C12" w:rsidRPr="003A67C8">
              <w:t xml:space="preserve"> 2007.</w:t>
            </w:r>
          </w:p>
        </w:tc>
      </w:tr>
      <w:tr w:rsidR="009B2A5F" w:rsidRPr="00EA7C1D">
        <w:trPr>
          <w:jc w:val="center"/>
        </w:trPr>
        <w:tc>
          <w:tcPr>
            <w:tcW w:w="4247" w:type="dxa"/>
            <w:gridSpan w:val="2"/>
          </w:tcPr>
          <w:p w:rsidR="009B2A5F" w:rsidRPr="00465663" w:rsidRDefault="009B2A5F" w:rsidP="009B2A5F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="007B5D66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909" w:type="dxa"/>
            <w:gridSpan w:val="2"/>
          </w:tcPr>
          <w:p w:rsidR="009B2A5F" w:rsidRPr="00465663" w:rsidRDefault="009B2A5F" w:rsidP="009B2A5F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="007B5D66">
              <w:rPr>
                <w:b/>
                <w:lang w:val="en-US"/>
              </w:rPr>
              <w:t>45</w:t>
            </w:r>
          </w:p>
        </w:tc>
        <w:tc>
          <w:tcPr>
            <w:tcW w:w="3525" w:type="dxa"/>
            <w:gridSpan w:val="2"/>
          </w:tcPr>
          <w:p w:rsidR="009B2A5F" w:rsidRPr="00465663" w:rsidRDefault="009B2A5F" w:rsidP="009B2A5F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="007B5D66">
              <w:rPr>
                <w:b/>
                <w:lang w:val="en-US"/>
              </w:rPr>
              <w:t>45</w:t>
            </w:r>
          </w:p>
        </w:tc>
      </w:tr>
      <w:tr w:rsidR="009B2A5F" w:rsidRPr="00EA7C1D">
        <w:trPr>
          <w:jc w:val="center"/>
        </w:trPr>
        <w:tc>
          <w:tcPr>
            <w:tcW w:w="10681" w:type="dxa"/>
            <w:gridSpan w:val="6"/>
          </w:tcPr>
          <w:p w:rsidR="009B2A5F" w:rsidRPr="00465663" w:rsidRDefault="009B2A5F" w:rsidP="009B2A5F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lastRenderedPageBreak/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 или самостално и кроз самосталну израду обавезних и необавезних домаћих задатака.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9B2A5F" w:rsidRPr="00EA7C1D">
        <w:trPr>
          <w:jc w:val="center"/>
        </w:trPr>
        <w:tc>
          <w:tcPr>
            <w:tcW w:w="10681" w:type="dxa"/>
            <w:gridSpan w:val="6"/>
          </w:tcPr>
          <w:p w:rsidR="009B2A5F" w:rsidRPr="00465663" w:rsidRDefault="009B2A5F" w:rsidP="009B2A5F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9B2A5F" w:rsidRPr="00EA7C1D">
        <w:trPr>
          <w:jc w:val="center"/>
        </w:trPr>
        <w:tc>
          <w:tcPr>
            <w:tcW w:w="3722" w:type="dxa"/>
          </w:tcPr>
          <w:p w:rsidR="009B2A5F" w:rsidRPr="00465663" w:rsidRDefault="009B2A5F" w:rsidP="009B2A5F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857" w:type="dxa"/>
            <w:gridSpan w:val="2"/>
          </w:tcPr>
          <w:p w:rsidR="009B2A5F" w:rsidRPr="00465663" w:rsidRDefault="009B2A5F" w:rsidP="009B2A5F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056" w:type="dxa"/>
            <w:gridSpan w:val="2"/>
          </w:tcPr>
          <w:p w:rsidR="009B2A5F" w:rsidRPr="00465663" w:rsidRDefault="009B2A5F" w:rsidP="009B2A5F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046" w:type="dxa"/>
          </w:tcPr>
          <w:p w:rsidR="009B2A5F" w:rsidRPr="00465663" w:rsidRDefault="009B2A5F" w:rsidP="009B2A5F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9B2A5F" w:rsidRPr="00412A1C">
        <w:trPr>
          <w:jc w:val="center"/>
        </w:trPr>
        <w:tc>
          <w:tcPr>
            <w:tcW w:w="3722" w:type="dxa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857" w:type="dxa"/>
            <w:gridSpan w:val="2"/>
          </w:tcPr>
          <w:p w:rsidR="009B2A5F" w:rsidRPr="00465663" w:rsidRDefault="009B2A5F" w:rsidP="009B2A5F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2046" w:type="dxa"/>
          </w:tcPr>
          <w:p w:rsidR="009B2A5F" w:rsidRPr="00465663" w:rsidRDefault="009B2A5F" w:rsidP="009B2A5F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9B2A5F" w:rsidRPr="00412A1C">
        <w:trPr>
          <w:jc w:val="center"/>
        </w:trPr>
        <w:tc>
          <w:tcPr>
            <w:tcW w:w="3722" w:type="dxa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857" w:type="dxa"/>
            <w:gridSpan w:val="2"/>
          </w:tcPr>
          <w:p w:rsidR="009B2A5F" w:rsidRPr="00465663" w:rsidRDefault="009B2A5F" w:rsidP="009B2A5F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056" w:type="dxa"/>
            <w:gridSpan w:val="2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2046" w:type="dxa"/>
          </w:tcPr>
          <w:p w:rsidR="009B2A5F" w:rsidRPr="00465663" w:rsidRDefault="009B2A5F" w:rsidP="009B2A5F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9B2A5F" w:rsidRPr="00855245">
        <w:trPr>
          <w:jc w:val="center"/>
        </w:trPr>
        <w:tc>
          <w:tcPr>
            <w:tcW w:w="3722" w:type="dxa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857" w:type="dxa"/>
            <w:gridSpan w:val="2"/>
          </w:tcPr>
          <w:p w:rsidR="009B2A5F" w:rsidRPr="00465663" w:rsidRDefault="009B2A5F" w:rsidP="009B2A5F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056" w:type="dxa"/>
            <w:gridSpan w:val="2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046" w:type="dxa"/>
          </w:tcPr>
          <w:p w:rsidR="009B2A5F" w:rsidRPr="00465663" w:rsidRDefault="009B2A5F" w:rsidP="009B2A5F">
            <w:pPr>
              <w:jc w:val="both"/>
              <w:rPr>
                <w:iCs/>
              </w:rPr>
            </w:pPr>
          </w:p>
        </w:tc>
      </w:tr>
      <w:tr w:rsidR="009B2A5F" w:rsidRPr="00855245">
        <w:trPr>
          <w:jc w:val="center"/>
        </w:trPr>
        <w:tc>
          <w:tcPr>
            <w:tcW w:w="3722" w:type="dxa"/>
          </w:tcPr>
          <w:p w:rsidR="009B2A5F" w:rsidRPr="00465663" w:rsidRDefault="009B2A5F" w:rsidP="009B2A5F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857" w:type="dxa"/>
            <w:gridSpan w:val="2"/>
          </w:tcPr>
          <w:p w:rsidR="009B2A5F" w:rsidRPr="00465663" w:rsidRDefault="009B2A5F" w:rsidP="009B2A5F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046" w:type="dxa"/>
          </w:tcPr>
          <w:p w:rsidR="009B2A5F" w:rsidRPr="00465663" w:rsidRDefault="009B2A5F" w:rsidP="009B2A5F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4E3E12" w:rsidRDefault="004E3E12" w:rsidP="009B2A5F">
      <w:pPr>
        <w:rPr>
          <w:bCs/>
          <w:caps/>
        </w:rPr>
      </w:pPr>
    </w:p>
    <w:p w:rsidR="004E3E12" w:rsidRDefault="004E3E12">
      <w:pPr>
        <w:widowControl/>
        <w:autoSpaceDE/>
        <w:autoSpaceDN/>
        <w:adjustRightInd/>
        <w:rPr>
          <w:bCs/>
          <w:caps/>
        </w:rPr>
      </w:pPr>
      <w:r>
        <w:rPr>
          <w:bCs/>
          <w:caps/>
        </w:rPr>
        <w:br w:type="page"/>
      </w:r>
    </w:p>
    <w:p w:rsidR="002E2B99" w:rsidRPr="004E3E12" w:rsidRDefault="002E2B99" w:rsidP="004E3E12">
      <w:pPr>
        <w:widowControl/>
        <w:autoSpaceDE/>
        <w:autoSpaceDN/>
        <w:adjustRightInd/>
        <w:rPr>
          <w:bCs/>
          <w:caps/>
        </w:rPr>
      </w:pPr>
    </w:p>
    <w:p w:rsidR="000E53A0" w:rsidRDefault="004761A9" w:rsidP="000E53A0">
      <w:pPr>
        <w:jc w:val="right"/>
        <w:rPr>
          <w:bCs/>
        </w:rPr>
      </w:pPr>
      <w:hyperlink w:anchor="Tabela" w:history="1">
        <w:r w:rsidR="000E53A0" w:rsidRPr="00612857">
          <w:rPr>
            <w:rStyle w:val="Hyperlink"/>
            <w:bCs/>
            <w:lang w:val="sr-Cyrl-CS"/>
          </w:rPr>
          <w:t>Садржај</w:t>
        </w:r>
      </w:hyperlink>
    </w:p>
    <w:p w:rsidR="000E53A0" w:rsidRPr="00450438" w:rsidRDefault="000E53A0" w:rsidP="000E53A0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ab/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>
        <w:t xml:space="preserve"> 08</w:t>
      </w:r>
    </w:p>
    <w:p w:rsidR="000E53A0" w:rsidRPr="002A3A8A" w:rsidRDefault="000E53A0" w:rsidP="000E53A0">
      <w:pPr>
        <w:rPr>
          <w:bCs/>
          <w:lang w:val="sr-Cyrl-CS"/>
        </w:rPr>
      </w:pPr>
    </w:p>
    <w:tbl>
      <w:tblPr>
        <w:tblW w:w="5392" w:type="pct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82"/>
        <w:gridCol w:w="525"/>
        <w:gridCol w:w="1332"/>
        <w:gridCol w:w="1577"/>
        <w:gridCol w:w="1479"/>
        <w:gridCol w:w="1926"/>
      </w:tblGrid>
      <w:tr w:rsidR="000E53A0" w:rsidRPr="00321EAC">
        <w:trPr>
          <w:jc w:val="center"/>
        </w:trPr>
        <w:tc>
          <w:tcPr>
            <w:tcW w:w="10321" w:type="dxa"/>
            <w:gridSpan w:val="6"/>
          </w:tcPr>
          <w:p w:rsidR="000E53A0" w:rsidRPr="007F03C1" w:rsidRDefault="000E53A0" w:rsidP="000E53A0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017E4C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0E53A0" w:rsidRPr="00990A63">
        <w:trPr>
          <w:jc w:val="center"/>
        </w:trPr>
        <w:tc>
          <w:tcPr>
            <w:tcW w:w="10321" w:type="dxa"/>
            <w:gridSpan w:val="6"/>
          </w:tcPr>
          <w:p w:rsidR="000E53A0" w:rsidRPr="007F03C1" w:rsidRDefault="000E53A0" w:rsidP="000E53A0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7" w:name="Превенција"/>
            <w:r>
              <w:rPr>
                <w:b/>
              </w:rPr>
              <w:t>ПРЕВЕНЦИЈА САОБРАЋАЈНИХ НЕЗГОДА</w:t>
            </w:r>
            <w:bookmarkEnd w:id="7"/>
          </w:p>
        </w:tc>
      </w:tr>
      <w:tr w:rsidR="000E53A0" w:rsidRPr="00450438">
        <w:trPr>
          <w:jc w:val="center"/>
        </w:trPr>
        <w:tc>
          <w:tcPr>
            <w:tcW w:w="10321" w:type="dxa"/>
            <w:gridSpan w:val="6"/>
          </w:tcPr>
          <w:p w:rsidR="000E53A0" w:rsidRPr="00AD32B3" w:rsidRDefault="000E53A0" w:rsidP="000E53A0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  <w:lang w:val="sr-Cyrl-CS"/>
              </w:rPr>
              <w:t>др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E35E97" w:rsidRPr="009972D3">
              <w:rPr>
                <w:b/>
                <w:bCs/>
                <w:color w:val="000000" w:themeColor="text1"/>
                <w:sz w:val="22"/>
                <w:szCs w:val="22"/>
              </w:rPr>
              <w:t>Зоран Јошевски</w:t>
            </w:r>
            <w:r w:rsidR="002F1223" w:rsidRPr="009972D3">
              <w:rPr>
                <w:b/>
                <w:bCs/>
                <w:color w:val="000000" w:themeColor="text1"/>
                <w:sz w:val="22"/>
                <w:szCs w:val="22"/>
              </w:rPr>
              <w:t>,</w:t>
            </w:r>
            <w:r w:rsidR="00987BFD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987BFD" w:rsidRPr="009972D3">
              <w:rPr>
                <w:b/>
                <w:bCs/>
                <w:color w:val="000000" w:themeColor="text1"/>
                <w:sz w:val="22"/>
                <w:szCs w:val="22"/>
              </w:rPr>
              <w:t>Момчило Сладоје</w:t>
            </w:r>
          </w:p>
        </w:tc>
      </w:tr>
      <w:tr w:rsidR="000E53A0" w:rsidRPr="00450438">
        <w:trPr>
          <w:jc w:val="center"/>
        </w:trPr>
        <w:tc>
          <w:tcPr>
            <w:tcW w:w="10321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0E53A0" w:rsidRPr="00321EAC">
        <w:trPr>
          <w:jc w:val="center"/>
        </w:trPr>
        <w:tc>
          <w:tcPr>
            <w:tcW w:w="10321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E53A0" w:rsidRPr="00321EAC">
        <w:trPr>
          <w:jc w:val="center"/>
        </w:trPr>
        <w:tc>
          <w:tcPr>
            <w:tcW w:w="10321" w:type="dxa"/>
            <w:gridSpan w:val="6"/>
          </w:tcPr>
          <w:p w:rsidR="000E53A0" w:rsidRPr="007F03C1" w:rsidRDefault="000E53A0" w:rsidP="000E53A0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E53A0" w:rsidRPr="001D4862">
        <w:trPr>
          <w:jc w:val="center"/>
        </w:trPr>
        <w:tc>
          <w:tcPr>
            <w:tcW w:w="10321" w:type="dxa"/>
            <w:gridSpan w:val="6"/>
          </w:tcPr>
          <w:p w:rsidR="000E53A0" w:rsidRPr="00B049D8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B049D8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Студент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</w:rPr>
              <w:t>и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</w:rPr>
              <w:t>у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знања 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облику и узроку саобраћајних незгода, </w:t>
            </w:r>
            <w:r w:rsidR="00D455B7" w:rsidRPr="00B049D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сложености и могућностима примене мера друштвеног механизма у превенцији и спречавању саобраћајних незгода. Изучавање различитих могућности контроле у саобраћају, који омогућава задржавање понашања учесника у саобраћају у нормативно дозвољеним оквирима. Могућност провере ефеката спроведених мера на превенцији саобраћајних незгода. Усвајање знања о савременим поступцима који се п</w:t>
            </w:r>
            <w:r w:rsidR="00DC401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римењују у области вредновања са</w:t>
            </w:r>
            <w:r w:rsidR="00D455B7" w:rsidRPr="00B049D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браћајних незгода као негативних појава.</w:t>
            </w:r>
          </w:p>
        </w:tc>
      </w:tr>
      <w:tr w:rsidR="000E53A0" w:rsidRPr="00321EAC">
        <w:trPr>
          <w:jc w:val="center"/>
        </w:trPr>
        <w:tc>
          <w:tcPr>
            <w:tcW w:w="10321" w:type="dxa"/>
            <w:gridSpan w:val="6"/>
          </w:tcPr>
          <w:p w:rsidR="000E53A0" w:rsidRPr="00B049D8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B049D8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049D8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туденти су оспособљени </w:t>
            </w:r>
            <w:r w:rsidR="00D455B7" w:rsidRPr="00B049D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за организовање и изградњу друштвеног механизма, који би имао могућност успостављања ефикасније контроле над негативним појавама у саобраћају, са посебним освртом на саобраћајне незгоде. Стварање планског и синхронизованог система разноврсних и узајамно повезаних организационих, социјалних, васпитних, образовних, на резултатима науке заснованих мера и активности, којима ће се ризик који прати одвијањ</w:t>
            </w:r>
            <w:r w:rsidR="0008266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е саобраћаја свести у прихватљиве границе, као и</w:t>
            </w:r>
            <w:r w:rsidR="00D455B7" w:rsidRPr="00B049D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знања о могућности примене интелигентних транспортних система у спречавању саобраћајних незгода.</w:t>
            </w:r>
          </w:p>
        </w:tc>
      </w:tr>
      <w:tr w:rsidR="000E53A0" w:rsidRPr="00AF2C5C">
        <w:trPr>
          <w:jc w:val="center"/>
        </w:trPr>
        <w:tc>
          <w:tcPr>
            <w:tcW w:w="10321" w:type="dxa"/>
            <w:gridSpan w:val="6"/>
          </w:tcPr>
          <w:p w:rsidR="000E53A0" w:rsidRPr="00B049D8" w:rsidRDefault="000E53A0" w:rsidP="000E53A0">
            <w:pPr>
              <w:jc w:val="both"/>
              <w:rPr>
                <w:b/>
                <w:bCs/>
                <w:lang w:val="ru-RU"/>
              </w:rPr>
            </w:pPr>
            <w:r w:rsidRPr="00B049D8">
              <w:rPr>
                <w:b/>
                <w:bCs/>
                <w:lang w:val="sr-Cyrl-CS"/>
              </w:rPr>
              <w:t>Садржај предмета</w:t>
            </w:r>
          </w:p>
          <w:p w:rsidR="000E53A0" w:rsidRPr="00B049D8" w:rsidRDefault="000E53A0" w:rsidP="000E53A0">
            <w:pPr>
              <w:jc w:val="both"/>
              <w:rPr>
                <w:b/>
                <w:iCs/>
              </w:rPr>
            </w:pPr>
            <w:r w:rsidRPr="00B049D8">
              <w:rPr>
                <w:b/>
                <w:iCs/>
                <w:lang w:val="sr-Cyrl-CS"/>
              </w:rPr>
              <w:t>Теоријска настава: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1. </w:t>
            </w:r>
            <w:r w:rsidR="00B049D8">
              <w:rPr>
                <w:shd w:val="clear" w:color="auto" w:fill="FFFFFF"/>
              </w:rPr>
              <w:t>С</w:t>
            </w:r>
            <w:r w:rsidR="00D455B7" w:rsidRPr="00B049D8">
              <w:rPr>
                <w:shd w:val="clear" w:color="auto" w:fill="FFFFFF"/>
              </w:rPr>
              <w:t xml:space="preserve">тратегија и тактика спречавања саобраћајних незгода.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2. </w:t>
            </w:r>
            <w:r w:rsidR="00D455B7" w:rsidRPr="00B049D8">
              <w:rPr>
                <w:shd w:val="clear" w:color="auto" w:fill="FFFFFF"/>
              </w:rPr>
              <w:t xml:space="preserve">Организација друштва на спречавању саобраћајних незгода.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3. </w:t>
            </w:r>
            <w:r w:rsidR="00D455B7" w:rsidRPr="00B049D8">
              <w:rPr>
                <w:shd w:val="clear" w:color="auto" w:fill="FFFFFF"/>
              </w:rPr>
              <w:t xml:space="preserve">Улога националних и међународних институција на спречавању саобраћајних незгода.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4. </w:t>
            </w:r>
            <w:r w:rsidR="00D455B7" w:rsidRPr="00B049D8">
              <w:rPr>
                <w:shd w:val="clear" w:color="auto" w:fill="FFFFFF"/>
              </w:rPr>
              <w:t xml:space="preserve">Методика и тактика спречавања саобраћајних незгода.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5. </w:t>
            </w:r>
            <w:r w:rsidR="00D455B7" w:rsidRPr="00B049D8">
              <w:rPr>
                <w:shd w:val="clear" w:color="auto" w:fill="FFFFFF"/>
              </w:rPr>
              <w:t xml:space="preserve">Отпорност узрока саобраћајних незгода на мере друштвене интервенције.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6. </w:t>
            </w:r>
            <w:r w:rsidR="00D455B7" w:rsidRPr="00B049D8">
              <w:rPr>
                <w:shd w:val="clear" w:color="auto" w:fill="FFFFFF"/>
              </w:rPr>
              <w:t xml:space="preserve">Трошкови смањења саобраћајних незгода.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7. </w:t>
            </w:r>
            <w:r w:rsidR="00D455B7" w:rsidRPr="00B049D8">
              <w:rPr>
                <w:shd w:val="clear" w:color="auto" w:fill="FFFFFF"/>
              </w:rPr>
              <w:t xml:space="preserve">Мере друштвене интервенције у области безбедности саобраћаја. </w:t>
            </w:r>
          </w:p>
          <w:p w:rsidR="00B049D8" w:rsidRPr="00D958C6" w:rsidRDefault="00D958C6" w:rsidP="00D958C6">
            <w:pPr>
              <w:pStyle w:val="Default"/>
              <w:ind w:left="72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8. </w:t>
            </w:r>
            <w:r w:rsidRPr="00D958C6">
              <w:rPr>
                <w:rFonts w:ascii="Times New Roman" w:hAnsi="Times New Roman"/>
                <w:sz w:val="20"/>
                <w:szCs w:val="20"/>
              </w:rPr>
              <w:t>Спровођење комплетне анализе саобраћајне незгоде применом рачунара.</w:t>
            </w:r>
            <w:r w:rsidR="00D455B7" w:rsidRPr="00D958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Нормирање.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9. </w:t>
            </w:r>
            <w:r w:rsidR="00D455B7" w:rsidRPr="00B049D8">
              <w:rPr>
                <w:shd w:val="clear" w:color="auto" w:fill="FFFFFF"/>
              </w:rPr>
              <w:t xml:space="preserve">Припрема људи за учешће у саобраћају.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10. </w:t>
            </w:r>
            <w:r w:rsidR="00D455B7" w:rsidRPr="00B049D8">
              <w:rPr>
                <w:shd w:val="clear" w:color="auto" w:fill="FFFFFF"/>
              </w:rPr>
              <w:t xml:space="preserve">Мењање понашања учесника у саобраћају.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11. </w:t>
            </w:r>
            <w:r w:rsidR="00D455B7" w:rsidRPr="00B049D8">
              <w:rPr>
                <w:shd w:val="clear" w:color="auto" w:fill="FFFFFF"/>
              </w:rPr>
              <w:t xml:space="preserve">Селекција појединих категорија учесника у саобраћају.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12. </w:t>
            </w:r>
            <w:r w:rsidR="00D455B7" w:rsidRPr="00B049D8">
              <w:rPr>
                <w:shd w:val="clear" w:color="auto" w:fill="FFFFFF"/>
              </w:rPr>
              <w:t xml:space="preserve">Информисање учесника у саобраћају. </w:t>
            </w:r>
          </w:p>
          <w:p w:rsidR="00B049D8" w:rsidRDefault="00D958C6" w:rsidP="00B049D8">
            <w:pPr>
              <w:ind w:left="133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13. </w:t>
            </w:r>
            <w:r w:rsidR="00D455B7" w:rsidRPr="00B049D8">
              <w:rPr>
                <w:shd w:val="clear" w:color="auto" w:fill="FFFFFF"/>
              </w:rPr>
              <w:t xml:space="preserve">Контрола и регулисање саобраћаја. </w:t>
            </w:r>
          </w:p>
          <w:p w:rsidR="00D958C6" w:rsidRPr="00B049D8" w:rsidRDefault="00D958C6" w:rsidP="00D958C6">
            <w:pPr>
              <w:pStyle w:val="Default"/>
              <w:ind w:left="72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D958C6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14.</w:t>
            </w:r>
            <w:r w:rsidRPr="00D958C6">
              <w:rPr>
                <w:rFonts w:ascii="Times New Roman" w:hAnsi="Times New Roman"/>
                <w:color w:val="auto"/>
                <w:sz w:val="20"/>
                <w:szCs w:val="20"/>
              </w:rPr>
              <w:t>Специфичности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анализе незгоде типа возило-возило, 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возило-пешак,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возило-бицикл</w:t>
            </w:r>
            <w:r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  <w:p w:rsidR="00D958C6" w:rsidRPr="00B049D8" w:rsidRDefault="00D958C6" w:rsidP="00D958C6">
            <w:pPr>
              <w:pStyle w:val="Default"/>
              <w:ind w:left="72"/>
              <w:jc w:val="both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15. 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Креирање извештаја о параметрима анализе саобраћајне незгоде.</w:t>
            </w:r>
          </w:p>
          <w:p w:rsidR="00D455B7" w:rsidRPr="00D958C6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0E53A0" w:rsidRPr="00B049D8" w:rsidRDefault="000E53A0" w:rsidP="000E53A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Решавање задатака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  <w:lang w:val="ru-RU"/>
              </w:rPr>
              <w:t xml:space="preserve"> које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прат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е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ад 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из предметне проблематике</w:t>
            </w:r>
            <w:r w:rsidRPr="00B049D8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. 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Настава је везане за рачунарску анализу саобраћајне незгоде типа возило-возило; Рачунарска анализа саобраћајне незгоде типа возило-возило, возило-п</w:t>
            </w:r>
            <w:r w:rsidR="00082667">
              <w:rPr>
                <w:rFonts w:ascii="Times New Roman" w:hAnsi="Times New Roman"/>
                <w:color w:val="auto"/>
                <w:sz w:val="20"/>
                <w:szCs w:val="20"/>
              </w:rPr>
              <w:t>ешак.</w:t>
            </w:r>
            <w:r w:rsidR="00082667" w:rsidRPr="00B049D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Рачунарска анализа саобраћајне незгоде типа возило-бицикл; Визуелизација оптималног решења</w:t>
            </w:r>
            <w:r w:rsidR="00082667">
              <w:rPr>
                <w:rFonts w:ascii="Times New Roman" w:hAnsi="Times New Roman"/>
                <w:color w:val="auto"/>
                <w:sz w:val="20"/>
                <w:szCs w:val="20"/>
              </w:rPr>
              <w:t>и као и креирање извештаја саобраћајних незгода</w:t>
            </w:r>
            <w:r w:rsidRPr="00B049D8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0E53A0" w:rsidRPr="00321EAC">
        <w:trPr>
          <w:jc w:val="center"/>
        </w:trPr>
        <w:tc>
          <w:tcPr>
            <w:tcW w:w="10321" w:type="dxa"/>
            <w:gridSpan w:val="6"/>
          </w:tcPr>
          <w:p w:rsidR="002E76BC" w:rsidRPr="001938FF" w:rsidRDefault="000E53A0" w:rsidP="000E53A0">
            <w:pPr>
              <w:jc w:val="both"/>
              <w:rPr>
                <w:b/>
                <w:bCs/>
              </w:rPr>
            </w:pPr>
            <w:r w:rsidRPr="001938FF">
              <w:rPr>
                <w:b/>
                <w:bCs/>
                <w:lang w:val="sr-Cyrl-CS"/>
              </w:rPr>
              <w:t>Литература</w:t>
            </w:r>
            <w:r w:rsidR="002E76BC" w:rsidRPr="001938FF">
              <w:rPr>
                <w:b/>
                <w:bCs/>
              </w:rPr>
              <w:t>:</w:t>
            </w:r>
          </w:p>
          <w:p w:rsidR="000E53A0" w:rsidRPr="001938FF" w:rsidRDefault="002E76BC" w:rsidP="002E76BC">
            <w:pPr>
              <w:tabs>
                <w:tab w:val="left" w:pos="7391"/>
              </w:tabs>
              <w:rPr>
                <w:b/>
                <w:bCs/>
              </w:rPr>
            </w:pPr>
            <w:r w:rsidRPr="001938FF">
              <w:t>Основна литература:</w:t>
            </w:r>
            <w:r w:rsidRPr="001938FF">
              <w:rPr>
                <w:b/>
                <w:bCs/>
                <w:lang w:val="sr-Cyrl-CS"/>
              </w:rPr>
              <w:t xml:space="preserve"> </w:t>
            </w:r>
            <w:r w:rsidR="000E53A0" w:rsidRPr="001938FF">
              <w:rPr>
                <w:b/>
                <w:bCs/>
                <w:lang w:val="sr-Cyrl-CS"/>
              </w:rPr>
              <w:t xml:space="preserve"> </w:t>
            </w:r>
          </w:p>
          <w:p w:rsidR="00ED173F" w:rsidRPr="00E25FCE" w:rsidRDefault="000E53A0" w:rsidP="000E53A0">
            <w:pPr>
              <w:jc w:val="both"/>
            </w:pPr>
            <w:r w:rsidRPr="001938FF">
              <w:t>1.</w:t>
            </w:r>
            <w:r w:rsidR="00DC7ED9" w:rsidRPr="001938FF">
              <w:t xml:space="preserve"> </w:t>
            </w:r>
            <w:r w:rsidR="00ED173F" w:rsidRPr="001938FF">
              <w:t>Л</w:t>
            </w:r>
            <w:r w:rsidR="00ED173F" w:rsidRPr="001938FF">
              <w:rPr>
                <w:lang w:val="ru-RU"/>
              </w:rPr>
              <w:t>иповац, К</w:t>
            </w:r>
            <w:r w:rsidR="00E25FCE">
              <w:rPr>
                <w:lang w:val="en-US"/>
              </w:rPr>
              <w:t>.</w:t>
            </w:r>
            <w:r w:rsidR="00ED173F" w:rsidRPr="001938FF">
              <w:rPr>
                <w:lang w:val="ru-RU"/>
              </w:rPr>
              <w:t xml:space="preserve">: </w:t>
            </w:r>
            <w:r w:rsidR="00ED173F" w:rsidRPr="001938FF">
              <w:t>Основе б</w:t>
            </w:r>
            <w:r w:rsidR="00ED173F" w:rsidRPr="001938FF">
              <w:rPr>
                <w:lang w:val="ru-RU"/>
              </w:rPr>
              <w:t xml:space="preserve">езбедност саобраћаја, </w:t>
            </w:r>
            <w:r w:rsidR="00ED173F" w:rsidRPr="001938FF">
              <w:t>Практикум</w:t>
            </w:r>
            <w:r w:rsidR="00E25FCE">
              <w:rPr>
                <w:lang w:val="ru-RU"/>
              </w:rPr>
              <w:t>,</w:t>
            </w:r>
            <w:r w:rsidR="00ED173F" w:rsidRPr="001938FF">
              <w:t xml:space="preserve"> </w:t>
            </w:r>
            <w:r w:rsidR="00ED173F" w:rsidRPr="001938FF">
              <w:rPr>
                <w:lang w:val="sr-Cyrl-CS"/>
              </w:rPr>
              <w:t>Саобраћајни факултет</w:t>
            </w:r>
            <w:r w:rsidR="00ED173F" w:rsidRPr="001938FF">
              <w:t xml:space="preserve">, </w:t>
            </w:r>
            <w:r w:rsidR="00ED173F" w:rsidRPr="001938FF">
              <w:rPr>
                <w:lang w:val="ru-RU"/>
              </w:rPr>
              <w:t>Београд, 20</w:t>
            </w:r>
            <w:r w:rsidR="00ED173F" w:rsidRPr="001938FF">
              <w:t>21</w:t>
            </w:r>
            <w:r w:rsidR="00E25FCE">
              <w:rPr>
                <w:lang w:val="en-US"/>
              </w:rPr>
              <w:t>, стр. 108-162.</w:t>
            </w:r>
          </w:p>
          <w:p w:rsidR="00ED173F" w:rsidRPr="001938FF" w:rsidRDefault="00ED173F" w:rsidP="000E53A0">
            <w:pPr>
              <w:jc w:val="both"/>
            </w:pPr>
            <w:r w:rsidRPr="001938FF">
              <w:t>2. Милошевић</w:t>
            </w:r>
            <w:r w:rsidR="00E25FCE">
              <w:t>, С.:</w:t>
            </w:r>
            <w:r w:rsidRPr="001938FF">
              <w:t xml:space="preserve"> Теорије саобраћајних незгода, Саобраћајни факултет, Београд 2008.</w:t>
            </w:r>
          </w:p>
          <w:p w:rsidR="000E53A0" w:rsidRPr="001938FF" w:rsidRDefault="00ED173F" w:rsidP="000E53A0">
            <w:pPr>
              <w:jc w:val="both"/>
            </w:pPr>
            <w:r w:rsidRPr="001938FF">
              <w:t xml:space="preserve">3. </w:t>
            </w:r>
            <w:r w:rsidR="00DC7ED9" w:rsidRPr="001938FF">
              <w:t>Вујанић</w:t>
            </w:r>
            <w:r w:rsidR="00E25FCE">
              <w:t>,</w:t>
            </w:r>
            <w:r w:rsidR="00DC7ED9" w:rsidRPr="001938FF">
              <w:t xml:space="preserve"> М., Антић</w:t>
            </w:r>
            <w:r w:rsidR="00E25FCE">
              <w:t>,</w:t>
            </w:r>
            <w:r w:rsidR="00DC7ED9" w:rsidRPr="001938FF">
              <w:t xml:space="preserve"> Б., Пешић</w:t>
            </w:r>
            <w:r w:rsidR="00E25FCE">
              <w:t>, Д.</w:t>
            </w:r>
            <w:r w:rsidR="00DC7ED9" w:rsidRPr="001938FF">
              <w:t xml:space="preserve"> и др.: Збирка задатака из безбедности саобраћаја са практикумом, Саобраћајни факултет, Београд, 2015.</w:t>
            </w:r>
          </w:p>
          <w:p w:rsidR="00D455B7" w:rsidRPr="001938FF" w:rsidRDefault="00ED173F" w:rsidP="00D455B7">
            <w:pPr>
              <w:jc w:val="both"/>
            </w:pPr>
            <w:r w:rsidRPr="001938FF">
              <w:t>4</w:t>
            </w:r>
            <w:r w:rsidR="00E25FCE">
              <w:t xml:space="preserve">. </w:t>
            </w:r>
            <w:r w:rsidR="00315699" w:rsidRPr="001938FF">
              <w:t>Вујанић</w:t>
            </w:r>
            <w:r w:rsidR="00E25FCE">
              <w:t>, М.,</w:t>
            </w:r>
            <w:r w:rsidR="00315699" w:rsidRPr="001938FF">
              <w:t xml:space="preserve"> Антић</w:t>
            </w:r>
            <w:r w:rsidR="00E25FCE">
              <w:t>, Б.,</w:t>
            </w:r>
            <w:r w:rsidR="00315699" w:rsidRPr="001938FF">
              <w:t xml:space="preserve"> Пешић</w:t>
            </w:r>
            <w:r w:rsidR="00E25FCE">
              <w:t>, Д.</w:t>
            </w:r>
            <w:r w:rsidR="00315699" w:rsidRPr="001938FF">
              <w:t>: Збирка задатака из безбедности саобраћаја са практикумом</w:t>
            </w:r>
            <w:r w:rsidR="00E25FCE">
              <w:t>,</w:t>
            </w:r>
            <w:r w:rsidR="00315699" w:rsidRPr="001938FF">
              <w:t xml:space="preserve"> 1 део, Саобраћајни факултет, Београд, 2012.</w:t>
            </w:r>
          </w:p>
          <w:p w:rsidR="000429D0" w:rsidRPr="001938FF" w:rsidRDefault="00ED173F" w:rsidP="00D455B7">
            <w:pPr>
              <w:jc w:val="both"/>
            </w:pPr>
            <w:r w:rsidRPr="001938FF">
              <w:rPr>
                <w:lang w:val="ru-RU"/>
              </w:rPr>
              <w:t>5</w:t>
            </w:r>
            <w:r w:rsidR="000429D0" w:rsidRPr="001938FF">
              <w:rPr>
                <w:lang w:val="ru-RU"/>
              </w:rPr>
              <w:t xml:space="preserve">. </w:t>
            </w:r>
            <w:r w:rsidR="000951E8" w:rsidRPr="001938FF">
              <w:t>Вујанић</w:t>
            </w:r>
            <w:r w:rsidR="00E25FCE">
              <w:t>,</w:t>
            </w:r>
            <w:r w:rsidR="000951E8" w:rsidRPr="001938FF">
              <w:t xml:space="preserve"> В.</w:t>
            </w:r>
            <w:r w:rsidR="00194155">
              <w:t xml:space="preserve"> и др.:</w:t>
            </w:r>
            <w:r w:rsidR="000951E8" w:rsidRPr="001938FF">
              <w:t xml:space="preserve"> Збирка задатака из безбедности саобраћаја, са практикумом, Саобраћајни факултет, Београд</w:t>
            </w:r>
            <w:r w:rsidR="00163C21" w:rsidRPr="001938FF">
              <w:t>, 2015.</w:t>
            </w:r>
          </w:p>
          <w:p w:rsidR="00481339" w:rsidRPr="001938FF" w:rsidRDefault="00481339" w:rsidP="00D455B7">
            <w:pPr>
              <w:jc w:val="both"/>
            </w:pPr>
            <w:r w:rsidRPr="001938FF">
              <w:t>6. Костић</w:t>
            </w:r>
            <w:r w:rsidR="00194155">
              <w:t>, С.:</w:t>
            </w:r>
            <w:r w:rsidRPr="001938FF">
              <w:t xml:space="preserve"> Технике бе</w:t>
            </w:r>
            <w:r w:rsidR="003A67C8" w:rsidRPr="001938FF">
              <w:t>з</w:t>
            </w:r>
            <w:r w:rsidRPr="001938FF">
              <w:t>бедности и контроле саобраћаја, Факултет техничких наука, Нови Сад, 2006.</w:t>
            </w:r>
          </w:p>
          <w:p w:rsidR="002E76BC" w:rsidRPr="001938FF" w:rsidRDefault="002E76BC" w:rsidP="002E76BC">
            <w:pPr>
              <w:pStyle w:val="normal0"/>
              <w:jc w:val="both"/>
            </w:pPr>
            <w:r w:rsidRPr="001938FF">
              <w:t>Помоћна литература:</w:t>
            </w:r>
          </w:p>
          <w:p w:rsidR="00D455B7" w:rsidRPr="001938FF" w:rsidRDefault="002E76BC" w:rsidP="00D455B7">
            <w:pPr>
              <w:jc w:val="both"/>
            </w:pPr>
            <w:r w:rsidRPr="001938FF">
              <w:t>1</w:t>
            </w:r>
            <w:r w:rsidR="00445EB6" w:rsidRPr="001938FF">
              <w:t xml:space="preserve">. Пешић, Д., Антић, Б.: Безбедност саобраћаја, </w:t>
            </w:r>
            <w:r w:rsidR="00194155">
              <w:t>Методе и анализе, С.Ф., Београд, 2019, стр. 169-253.</w:t>
            </w:r>
            <w:r w:rsidR="00D455B7" w:rsidRPr="001938FF">
              <w:t xml:space="preserve"> </w:t>
            </w:r>
          </w:p>
          <w:p w:rsidR="00D455B7" w:rsidRPr="001938FF" w:rsidRDefault="002E76BC" w:rsidP="00D455B7">
            <w:pPr>
              <w:jc w:val="both"/>
            </w:pPr>
            <w:r w:rsidRPr="001938FF">
              <w:t>2</w:t>
            </w:r>
            <w:r w:rsidR="00D455B7" w:rsidRPr="001938FF">
              <w:t>. Липовац, К., Јовановић, Д. и Нешић, М</w:t>
            </w:r>
            <w:r w:rsidR="00194155">
              <w:t>.</w:t>
            </w:r>
            <w:r w:rsidR="00D455B7" w:rsidRPr="001938FF">
              <w:t>: Основе безбедност</w:t>
            </w:r>
            <w:r w:rsidR="00194155">
              <w:t>и саобраћаја,</w:t>
            </w:r>
            <w:r w:rsidR="00D455B7" w:rsidRPr="001938FF">
              <w:t xml:space="preserve"> Криминал. Универз., </w:t>
            </w:r>
          </w:p>
          <w:p w:rsidR="000E53A0" w:rsidRPr="001938FF" w:rsidRDefault="00D455B7" w:rsidP="000E53A0">
            <w:pPr>
              <w:jc w:val="both"/>
            </w:pPr>
            <w:r w:rsidRPr="001938FF">
              <w:t xml:space="preserve">    Саобраћајни факултет, Ф.Т.Н., Нови Сад, Београд, </w:t>
            </w:r>
            <w:r w:rsidR="00194155">
              <w:t>2019, 137-205.</w:t>
            </w:r>
          </w:p>
          <w:p w:rsidR="00315699" w:rsidRPr="001938FF" w:rsidRDefault="00315699" w:rsidP="00315699">
            <w:pPr>
              <w:jc w:val="both"/>
            </w:pPr>
            <w:r w:rsidRPr="001938FF">
              <w:t>3. Datentechnik</w:t>
            </w:r>
            <w:r w:rsidR="00194155">
              <w:t>, S.</w:t>
            </w:r>
            <w:r w:rsidRPr="001938FF">
              <w:t>: Operating and Technical Manual Version 11.1, Mea forensic, 2017.</w:t>
            </w:r>
          </w:p>
          <w:p w:rsidR="00315699" w:rsidRPr="001938FF" w:rsidRDefault="005B6E83" w:rsidP="000E53A0">
            <w:pPr>
              <w:jc w:val="both"/>
            </w:pPr>
            <w:r w:rsidRPr="001938FF">
              <w:t>4. Драгач</w:t>
            </w:r>
            <w:r w:rsidR="00194155">
              <w:t>, Р.:</w:t>
            </w:r>
            <w:r w:rsidRPr="001938FF">
              <w:t xml:space="preserve"> Типични примери експертиѕа саобраћајних незгода на путевима, ЈП Службени лист СРЈ, 2007.</w:t>
            </w:r>
          </w:p>
          <w:p w:rsidR="00DC7ED9" w:rsidRPr="005B6E83" w:rsidRDefault="00DC7ED9" w:rsidP="000E53A0">
            <w:pPr>
              <w:jc w:val="both"/>
              <w:rPr>
                <w:color w:val="FF0000"/>
              </w:rPr>
            </w:pPr>
            <w:r w:rsidRPr="001938FF">
              <w:t>5. Драгач Р.; Увиђај и вештачење саобраћајних незгода на путевима, ЈП Службени лист СРЈ, 2007.</w:t>
            </w:r>
          </w:p>
        </w:tc>
      </w:tr>
      <w:tr w:rsidR="000E53A0" w:rsidRPr="00EA7C1D">
        <w:trPr>
          <w:jc w:val="center"/>
        </w:trPr>
        <w:tc>
          <w:tcPr>
            <w:tcW w:w="4007" w:type="dxa"/>
            <w:gridSpan w:val="2"/>
          </w:tcPr>
          <w:p w:rsidR="000E53A0" w:rsidRPr="00465663" w:rsidRDefault="000E53A0" w:rsidP="000E53A0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>
              <w:rPr>
                <w:b/>
                <w:lang w:val="en-US"/>
              </w:rPr>
              <w:t>90</w:t>
            </w:r>
          </w:p>
        </w:tc>
        <w:tc>
          <w:tcPr>
            <w:tcW w:w="2909" w:type="dxa"/>
            <w:gridSpan w:val="2"/>
          </w:tcPr>
          <w:p w:rsidR="000E53A0" w:rsidRPr="00465663" w:rsidRDefault="000E53A0" w:rsidP="000E53A0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Pr="00465663">
              <w:rPr>
                <w:b/>
                <w:lang w:val="en-US"/>
              </w:rPr>
              <w:t>45</w:t>
            </w:r>
          </w:p>
        </w:tc>
        <w:tc>
          <w:tcPr>
            <w:tcW w:w="3405" w:type="dxa"/>
            <w:gridSpan w:val="2"/>
          </w:tcPr>
          <w:p w:rsidR="000E53A0" w:rsidRPr="00465663" w:rsidRDefault="000E53A0" w:rsidP="000E53A0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>
              <w:rPr>
                <w:b/>
                <w:lang w:val="en-US"/>
              </w:rPr>
              <w:t>45</w:t>
            </w:r>
          </w:p>
        </w:tc>
      </w:tr>
      <w:tr w:rsidR="000E53A0" w:rsidRPr="00EA7C1D">
        <w:trPr>
          <w:jc w:val="center"/>
        </w:trPr>
        <w:tc>
          <w:tcPr>
            <w:tcW w:w="10321" w:type="dxa"/>
            <w:gridSpan w:val="6"/>
          </w:tcPr>
          <w:p w:rsidR="000E53A0" w:rsidRPr="00465663" w:rsidRDefault="000E53A0" w:rsidP="000E53A0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асистента.</w:t>
            </w:r>
            <w:r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0E53A0" w:rsidRPr="00EA7C1D">
        <w:trPr>
          <w:jc w:val="center"/>
        </w:trPr>
        <w:tc>
          <w:tcPr>
            <w:tcW w:w="10321" w:type="dxa"/>
            <w:gridSpan w:val="6"/>
          </w:tcPr>
          <w:p w:rsidR="000E53A0" w:rsidRPr="00465663" w:rsidRDefault="000E53A0" w:rsidP="000E53A0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E53A0" w:rsidRPr="00EA7C1D">
        <w:trPr>
          <w:jc w:val="center"/>
        </w:trPr>
        <w:tc>
          <w:tcPr>
            <w:tcW w:w="3482" w:type="dxa"/>
          </w:tcPr>
          <w:p w:rsidR="000E53A0" w:rsidRPr="00465663" w:rsidRDefault="000E53A0" w:rsidP="000E53A0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lastRenderedPageBreak/>
              <w:t>Предиспитне обавезе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926" w:type="dxa"/>
          </w:tcPr>
          <w:p w:rsidR="000E53A0" w:rsidRPr="00465663" w:rsidRDefault="000E53A0" w:rsidP="000E53A0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0E53A0" w:rsidRPr="00412A1C">
        <w:trPr>
          <w:jc w:val="center"/>
        </w:trPr>
        <w:tc>
          <w:tcPr>
            <w:tcW w:w="34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1926" w:type="dxa"/>
          </w:tcPr>
          <w:p w:rsidR="000E53A0" w:rsidRPr="00465663" w:rsidRDefault="000E53A0" w:rsidP="000E53A0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0E53A0" w:rsidRPr="00412A1C">
        <w:trPr>
          <w:jc w:val="center"/>
        </w:trPr>
        <w:tc>
          <w:tcPr>
            <w:tcW w:w="34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1926" w:type="dxa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0E53A0" w:rsidRPr="00855245">
        <w:trPr>
          <w:jc w:val="center"/>
        </w:trPr>
        <w:tc>
          <w:tcPr>
            <w:tcW w:w="3482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926" w:type="dxa"/>
          </w:tcPr>
          <w:p w:rsidR="000E53A0" w:rsidRPr="00465663" w:rsidRDefault="000E53A0" w:rsidP="000E53A0">
            <w:pPr>
              <w:jc w:val="both"/>
              <w:rPr>
                <w:iCs/>
              </w:rPr>
            </w:pPr>
          </w:p>
        </w:tc>
      </w:tr>
      <w:tr w:rsidR="000E53A0" w:rsidRPr="00855245">
        <w:trPr>
          <w:jc w:val="center"/>
        </w:trPr>
        <w:tc>
          <w:tcPr>
            <w:tcW w:w="3482" w:type="dxa"/>
          </w:tcPr>
          <w:p w:rsidR="000E53A0" w:rsidRPr="00465663" w:rsidRDefault="000E53A0" w:rsidP="000E53A0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857" w:type="dxa"/>
            <w:gridSpan w:val="2"/>
          </w:tcPr>
          <w:p w:rsidR="000E53A0" w:rsidRPr="00465663" w:rsidRDefault="000E53A0" w:rsidP="000E53A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056" w:type="dxa"/>
            <w:gridSpan w:val="2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926" w:type="dxa"/>
          </w:tcPr>
          <w:p w:rsidR="000E53A0" w:rsidRPr="00465663" w:rsidRDefault="000E53A0" w:rsidP="000E53A0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4E3E12" w:rsidRDefault="004E3E12" w:rsidP="000E53A0">
      <w:pPr>
        <w:jc w:val="right"/>
        <w:rPr>
          <w:bCs/>
        </w:rPr>
      </w:pPr>
    </w:p>
    <w:p w:rsidR="004E3E12" w:rsidRDefault="004E3E12">
      <w:pPr>
        <w:widowControl/>
        <w:autoSpaceDE/>
        <w:autoSpaceDN/>
        <w:adjustRightInd/>
        <w:rPr>
          <w:bCs/>
        </w:rPr>
      </w:pPr>
      <w:r>
        <w:rPr>
          <w:bCs/>
        </w:rPr>
        <w:br w:type="page"/>
      </w:r>
    </w:p>
    <w:p w:rsidR="000E53A0" w:rsidRDefault="000E53A0" w:rsidP="000E53A0">
      <w:pPr>
        <w:jc w:val="right"/>
        <w:rPr>
          <w:bCs/>
        </w:rPr>
      </w:pPr>
    </w:p>
    <w:p w:rsidR="009B2A5F" w:rsidRDefault="009B2A5F" w:rsidP="004E4DD0">
      <w:pPr>
        <w:jc w:val="right"/>
        <w:rPr>
          <w:bCs/>
        </w:rPr>
      </w:pPr>
    </w:p>
    <w:p w:rsidR="000D44FA" w:rsidRPr="005D0A2C" w:rsidRDefault="000D44FA" w:rsidP="00774A8D">
      <w:pPr>
        <w:jc w:val="right"/>
        <w:rPr>
          <w:bCs/>
          <w:caps/>
        </w:rPr>
      </w:pPr>
    </w:p>
    <w:p w:rsidR="00774A8D" w:rsidRDefault="004761A9" w:rsidP="00774A8D">
      <w:pPr>
        <w:jc w:val="right"/>
        <w:rPr>
          <w:bCs/>
          <w:caps/>
        </w:rPr>
      </w:pPr>
      <w:hyperlink w:anchor="Tabela" w:history="1">
        <w:r w:rsidR="004E4DD0" w:rsidRPr="00612857">
          <w:rPr>
            <w:rStyle w:val="Hyperlink"/>
            <w:bCs/>
            <w:lang w:val="sr-Cyrl-CS"/>
          </w:rPr>
          <w:t>Садржај</w:t>
        </w:r>
      </w:hyperlink>
    </w:p>
    <w:p w:rsidR="00774A8D" w:rsidRPr="00864081" w:rsidRDefault="00774A8D" w:rsidP="00774A8D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–</w:t>
      </w:r>
      <w:r>
        <w:t xml:space="preserve"> </w:t>
      </w:r>
      <w:r w:rsidR="004E4DD0">
        <w:t>0</w:t>
      </w:r>
      <w:r w:rsidR="007C259A">
        <w:t>9</w:t>
      </w:r>
    </w:p>
    <w:p w:rsidR="00774A8D" w:rsidRPr="002A3A8A" w:rsidRDefault="00774A8D" w:rsidP="00774A8D">
      <w:pPr>
        <w:rPr>
          <w:bCs/>
          <w:lang w:val="sr-Cyrl-CS"/>
        </w:rPr>
      </w:pPr>
    </w:p>
    <w:tbl>
      <w:tblPr>
        <w:tblW w:w="5456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1"/>
        <w:gridCol w:w="559"/>
        <w:gridCol w:w="1385"/>
        <w:gridCol w:w="1649"/>
        <w:gridCol w:w="1559"/>
        <w:gridCol w:w="2251"/>
      </w:tblGrid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774A8D" w:rsidRPr="007F03C1" w:rsidRDefault="00774A8D" w:rsidP="00C85122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017E4C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="004E4DD0" w:rsidRPr="00FD0AE9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774A8D" w:rsidRPr="00990A63">
        <w:trPr>
          <w:jc w:val="center"/>
        </w:trPr>
        <w:tc>
          <w:tcPr>
            <w:tcW w:w="10443" w:type="dxa"/>
            <w:gridSpan w:val="6"/>
          </w:tcPr>
          <w:p w:rsidR="00774A8D" w:rsidRPr="002B7853" w:rsidRDefault="00774A8D" w:rsidP="00C85122">
            <w:pPr>
              <w:tabs>
                <w:tab w:val="left" w:pos="2459"/>
              </w:tabs>
              <w:rPr>
                <w:b/>
                <w:bCs/>
                <w:sz w:val="22"/>
                <w:szCs w:val="22"/>
                <w:lang w:val="en-U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8" w:name="Системи"/>
            <w:r w:rsidR="0084294D">
              <w:rPr>
                <w:b/>
              </w:rPr>
              <w:t>СИСТЕМИ ТРАНСПОРТА ПУТНИКА И РОБЕ</w:t>
            </w:r>
            <w:bookmarkEnd w:id="8"/>
          </w:p>
        </w:tc>
      </w:tr>
      <w:tr w:rsidR="00774A8D" w:rsidRPr="00450438">
        <w:trPr>
          <w:jc w:val="center"/>
        </w:trPr>
        <w:tc>
          <w:tcPr>
            <w:tcW w:w="10443" w:type="dxa"/>
            <w:gridSpan w:val="6"/>
          </w:tcPr>
          <w:p w:rsidR="00774A8D" w:rsidRPr="00000CD5" w:rsidRDefault="00774A8D" w:rsidP="00C85122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9972D3">
              <w:rPr>
                <w:b/>
                <w:bCs/>
                <w:color w:val="000000" w:themeColor="text1"/>
                <w:sz w:val="22"/>
                <w:szCs w:val="22"/>
              </w:rPr>
              <w:t>др Момчило Сладоје</w:t>
            </w:r>
            <w:r w:rsidR="00CB0DF2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CB0DF2" w:rsidRPr="009972D3">
              <w:rPr>
                <w:b/>
                <w:bCs/>
                <w:color w:val="000000" w:themeColor="text1"/>
                <w:sz w:val="22"/>
                <w:szCs w:val="22"/>
              </w:rPr>
              <w:t>Сњежана Рајили</w:t>
            </w:r>
            <w:r w:rsidR="00000CD5" w:rsidRPr="009972D3">
              <w:rPr>
                <w:b/>
                <w:bCs/>
                <w:color w:val="000000" w:themeColor="text1"/>
                <w:sz w:val="22"/>
                <w:szCs w:val="22"/>
              </w:rPr>
              <w:t>ћ</w:t>
            </w:r>
          </w:p>
        </w:tc>
      </w:tr>
      <w:tr w:rsidR="00774A8D" w:rsidRPr="00450438">
        <w:trPr>
          <w:jc w:val="center"/>
        </w:trPr>
        <w:tc>
          <w:tcPr>
            <w:tcW w:w="10443" w:type="dxa"/>
            <w:gridSpan w:val="6"/>
          </w:tcPr>
          <w:p w:rsidR="00774A8D" w:rsidRPr="0086408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774A8D" w:rsidRPr="007F03C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FD0AE9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774A8D" w:rsidRPr="007F03C1" w:rsidRDefault="00774A8D" w:rsidP="00C85122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74A8D" w:rsidRPr="001D4862">
        <w:trPr>
          <w:jc w:val="center"/>
        </w:trPr>
        <w:tc>
          <w:tcPr>
            <w:tcW w:w="10443" w:type="dxa"/>
            <w:gridSpan w:val="6"/>
          </w:tcPr>
          <w:p w:rsidR="00774A8D" w:rsidRPr="00B74C45" w:rsidRDefault="00774A8D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4C4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B74C4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B74C45">
              <w:rPr>
                <w:rFonts w:ascii="Times New Roman" w:hAnsi="Times New Roman"/>
                <w:color w:val="auto"/>
                <w:sz w:val="20"/>
                <w:szCs w:val="20"/>
              </w:rPr>
              <w:t>Студент с</w:t>
            </w:r>
            <w:r w:rsidRPr="00B74C4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B74C45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Pr="00B74C4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е знања</w:t>
            </w:r>
            <w:r w:rsidR="001A6FCF" w:rsidRPr="00B74C4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01CA" w:rsidRPr="00B74C4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која омогућавају разумевање системског приступа у управљању сложеним и отвореним системима транспорта путника и робе. Изучаваће се модели и методе са циљем егзактне примене у истраживањима и анализи појединих активности у процесу управљања системом јавног градског транспорта путника, као и </w:t>
            </w:r>
            <w:r w:rsidR="003C1C6A" w:rsidRPr="00B74C45">
              <w:rPr>
                <w:rFonts w:ascii="Times New Roman" w:hAnsi="Times New Roman"/>
                <w:color w:val="auto"/>
                <w:sz w:val="20"/>
                <w:szCs w:val="20"/>
              </w:rPr>
              <w:t>методама и информацијама упра</w:t>
            </w:r>
            <w:r w:rsidR="001A6FCF" w:rsidRPr="00B74C45">
              <w:rPr>
                <w:rFonts w:ascii="Times New Roman" w:hAnsi="Times New Roman"/>
                <w:color w:val="auto"/>
                <w:sz w:val="20"/>
                <w:szCs w:val="20"/>
              </w:rPr>
              <w:t>вљања</w:t>
            </w:r>
            <w:r w:rsidR="003C1C6A" w:rsidRPr="00B74C4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сложеним системима градско</w:t>
            </w:r>
            <w:r w:rsidR="001A6FCF" w:rsidRPr="00B74C45">
              <w:rPr>
                <w:rFonts w:ascii="Times New Roman" w:hAnsi="Times New Roman"/>
                <w:color w:val="auto"/>
                <w:sz w:val="20"/>
                <w:szCs w:val="20"/>
              </w:rPr>
              <w:t>г транспорта путника</w:t>
            </w:r>
            <w:r w:rsidR="00762CB6" w:rsidRPr="00B74C4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робе</w:t>
            </w:r>
            <w:r w:rsidR="007C01CA" w:rsidRPr="00B74C45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774A8D" w:rsidRPr="00B74C45" w:rsidRDefault="00774A8D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B74C45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B74C45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="00EF4BCD" w:rsidRPr="00B74C45">
              <w:rPr>
                <w:rFonts w:ascii="Times New Roman" w:hAnsi="Times New Roman"/>
                <w:bCs/>
                <w:color w:val="auto"/>
                <w:sz w:val="20"/>
                <w:szCs w:val="20"/>
              </w:rPr>
              <w:t>С</w:t>
            </w:r>
            <w:r w:rsidR="00EF4BCD" w:rsidRPr="00B74C4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туденти су оспособљени да </w:t>
            </w:r>
            <w:r w:rsidR="003A67C8" w:rsidRPr="00B74C4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се </w:t>
            </w:r>
            <w:r w:rsidR="002B7853" w:rsidRPr="00B74C45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могу </w:t>
            </w:r>
            <w:r w:rsidR="007C01CA" w:rsidRPr="00B74C45">
              <w:rPr>
                <w:rFonts w:ascii="Times New Roman" w:hAnsi="Times New Roman"/>
                <w:color w:val="auto"/>
                <w:sz w:val="20"/>
                <w:szCs w:val="20"/>
              </w:rPr>
              <w:t>детаљно упознати са структуром и основним процесима у систему транспорта путника и робе. Такође, студенти ће бити оспособљени да користе технике и конкретне методе у процесу управљања системом јавног градског транспорта путника. Савладаће се технике за истраживање тржишта транспортних услуга, захтева интересних група према систему транспорта путника, циљева и захтева виших система према систему јавног градског транспорта путника. Методе и модели за одређивање кључних перформанси система. Методе реализације стратегије управљања системом транспорта путника и робе.</w:t>
            </w:r>
          </w:p>
        </w:tc>
      </w:tr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774A8D" w:rsidRPr="003C1C6A" w:rsidRDefault="00774A8D" w:rsidP="00C85122">
            <w:pPr>
              <w:jc w:val="both"/>
              <w:rPr>
                <w:b/>
                <w:bCs/>
                <w:lang w:val="ru-RU"/>
              </w:rPr>
            </w:pPr>
            <w:r w:rsidRPr="003C1C6A">
              <w:rPr>
                <w:b/>
                <w:bCs/>
                <w:lang w:val="sr-Cyrl-CS"/>
              </w:rPr>
              <w:t>Садржај предмета</w:t>
            </w:r>
          </w:p>
          <w:p w:rsidR="00774A8D" w:rsidRPr="003C1C6A" w:rsidRDefault="00774A8D" w:rsidP="00C85122">
            <w:pPr>
              <w:jc w:val="both"/>
              <w:rPr>
                <w:b/>
                <w:iCs/>
              </w:rPr>
            </w:pPr>
            <w:r w:rsidRPr="003C1C6A">
              <w:rPr>
                <w:b/>
                <w:iCs/>
                <w:lang w:val="sr-Cyrl-CS"/>
              </w:rPr>
              <w:t>Теоријска настава:</w:t>
            </w:r>
          </w:p>
          <w:p w:rsidR="0046783E" w:rsidRDefault="001A6FCF" w:rsidP="00AE63B5">
            <w:pPr>
              <w:ind w:left="77"/>
              <w:jc w:val="both"/>
            </w:pPr>
            <w:r>
              <w:t xml:space="preserve">1. </w:t>
            </w:r>
            <w:r w:rsidR="003C1C6A" w:rsidRPr="003C1C6A">
              <w:t>Основни појмови и дефиниције о транспортним системима</w:t>
            </w:r>
            <w:r w:rsidR="007C01CA">
              <w:t xml:space="preserve"> путника и робе</w:t>
            </w:r>
            <w:r w:rsidR="003C1C6A" w:rsidRPr="003C1C6A">
              <w:t xml:space="preserve">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2. </w:t>
            </w:r>
            <w:r w:rsidR="007C01CA">
              <w:t>Структура и документација с</w:t>
            </w:r>
            <w:r w:rsidR="003C1C6A" w:rsidRPr="003C1C6A">
              <w:t>ложени системи јавног транспорта путника</w:t>
            </w:r>
            <w:r w:rsidR="00762CB6">
              <w:t xml:space="preserve"> и робе</w:t>
            </w:r>
            <w:r w:rsidR="003C1C6A" w:rsidRPr="003C1C6A">
              <w:t xml:space="preserve">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3. </w:t>
            </w:r>
            <w:r w:rsidR="003C1C6A" w:rsidRPr="003C1C6A">
              <w:t>Подсистеми транспорта путн</w:t>
            </w:r>
            <w:r w:rsidR="00762CB6">
              <w:t xml:space="preserve">ика. Концепт, </w:t>
            </w:r>
            <w:r w:rsidR="003C1C6A" w:rsidRPr="003C1C6A">
              <w:t>мобилност као услуга и врсте подсистема</w:t>
            </w:r>
            <w:r>
              <w:t xml:space="preserve"> </w:t>
            </w:r>
            <w:r w:rsidR="007C01CA">
              <w:t>јавног транспорта путника.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4. </w:t>
            </w:r>
            <w:r w:rsidR="003C1C6A" w:rsidRPr="003C1C6A">
              <w:t>Међумесни транспорт путника. Међународни транспорт путника. Европске политике у области си</w:t>
            </w:r>
            <w:r>
              <w:t xml:space="preserve">стема 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    јавног транспорта путника</w:t>
            </w:r>
            <w:r w:rsidR="00762CB6">
              <w:t xml:space="preserve"> и робе</w:t>
            </w:r>
            <w:r w:rsidR="003C1C6A" w:rsidRPr="003C1C6A">
              <w:t xml:space="preserve">, организација и управљање.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5. </w:t>
            </w:r>
            <w:r w:rsidR="003C1C6A" w:rsidRPr="003C1C6A">
              <w:t xml:space="preserve">Модели власничке структуре. Модели приступа тржишту, организације и управљање.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6. </w:t>
            </w:r>
            <w:r w:rsidR="003C1C6A" w:rsidRPr="003C1C6A">
              <w:t xml:space="preserve">Рангирање и избор оптималних модела организације и управљања сложеним система јавног транспорта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    </w:t>
            </w:r>
            <w:r w:rsidR="003C1C6A" w:rsidRPr="003C1C6A">
              <w:t>путника. Уговори у транспорту путника</w:t>
            </w:r>
            <w:r w:rsidR="00016E1C">
              <w:t xml:space="preserve"> и робе</w:t>
            </w:r>
            <w:r w:rsidR="003C1C6A" w:rsidRPr="003C1C6A">
              <w:t xml:space="preserve">. </w:t>
            </w:r>
          </w:p>
          <w:p w:rsidR="003C1C6A" w:rsidRPr="003C1C6A" w:rsidRDefault="0046783E" w:rsidP="00AE63B5">
            <w:pPr>
              <w:ind w:left="77"/>
              <w:jc w:val="both"/>
              <w:rPr>
                <w:b/>
                <w:iCs/>
              </w:rPr>
            </w:pPr>
            <w:r>
              <w:t xml:space="preserve">7. </w:t>
            </w:r>
            <w:r w:rsidR="003C1C6A" w:rsidRPr="003C1C6A">
              <w:t>Модели организације и управљања трaнспортно-пословним системима.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8. </w:t>
            </w:r>
            <w:r w:rsidR="003C1C6A" w:rsidRPr="003C1C6A">
              <w:t>Европске политике у области транспорта</w:t>
            </w:r>
            <w:r w:rsidR="00762CB6">
              <w:t xml:space="preserve"> путника и </w:t>
            </w:r>
            <w:r w:rsidR="003C1C6A" w:rsidRPr="003C1C6A">
              <w:t xml:space="preserve">робе. Регулаторни оквири.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9. </w:t>
            </w:r>
            <w:r w:rsidR="003C1C6A" w:rsidRPr="003C1C6A">
              <w:t xml:space="preserve">Тржиште друмског транспорта </w:t>
            </w:r>
            <w:r w:rsidR="00762CB6">
              <w:t xml:space="preserve">путника и </w:t>
            </w:r>
            <w:r w:rsidR="003C1C6A" w:rsidRPr="003C1C6A">
              <w:t xml:space="preserve">робе.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10. </w:t>
            </w:r>
            <w:r w:rsidR="003C1C6A" w:rsidRPr="003C1C6A">
              <w:t xml:space="preserve">Модели </w:t>
            </w:r>
            <w:r w:rsidR="00016E1C">
              <w:t xml:space="preserve">и методе </w:t>
            </w:r>
            <w:r w:rsidR="003C1C6A" w:rsidRPr="003C1C6A">
              <w:t xml:space="preserve">организације и управљање сложеним </w:t>
            </w:r>
            <w:r w:rsidR="00016E1C">
              <w:t>система</w:t>
            </w:r>
            <w:r w:rsidR="003C1C6A" w:rsidRPr="003C1C6A">
              <w:t xml:space="preserve"> транспорта </w:t>
            </w:r>
            <w:r w:rsidR="00762CB6">
              <w:t xml:space="preserve">путника и </w:t>
            </w:r>
            <w:r w:rsidR="003C1C6A" w:rsidRPr="003C1C6A">
              <w:t xml:space="preserve">робе.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11. </w:t>
            </w:r>
            <w:r w:rsidR="003C1C6A" w:rsidRPr="003C1C6A">
              <w:t>Системи дистрибуције</w:t>
            </w:r>
            <w:r w:rsidR="00762CB6">
              <w:t xml:space="preserve"> путника и </w:t>
            </w:r>
            <w:r w:rsidR="003C1C6A" w:rsidRPr="003C1C6A">
              <w:t xml:space="preserve">робе.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12. </w:t>
            </w:r>
            <w:r w:rsidR="003C1C6A" w:rsidRPr="003C1C6A">
              <w:t xml:space="preserve">Разрада структуре и функционисања транспортних пословних система.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13. </w:t>
            </w:r>
            <w:r w:rsidR="00016E1C">
              <w:t>Методе и модели за истраживање транспортних потреба и транспортних захтева</w:t>
            </w:r>
            <w:r w:rsidR="003C1C6A" w:rsidRPr="003C1C6A">
              <w:t xml:space="preserve">. </w:t>
            </w:r>
          </w:p>
          <w:p w:rsidR="0046783E" w:rsidRDefault="0046783E" w:rsidP="00AE63B5">
            <w:pPr>
              <w:ind w:left="77"/>
              <w:jc w:val="both"/>
            </w:pPr>
            <w:r>
              <w:t xml:space="preserve">14. </w:t>
            </w:r>
            <w:r w:rsidR="00016E1C">
              <w:t>Методе и модели за одређивање кључних показатеља перформанси система</w:t>
            </w:r>
            <w:r w:rsidR="003C1C6A" w:rsidRPr="003C1C6A">
              <w:t xml:space="preserve">. </w:t>
            </w:r>
          </w:p>
          <w:p w:rsidR="00016E1C" w:rsidRDefault="0046783E" w:rsidP="00AE63B5">
            <w:pPr>
              <w:ind w:left="77"/>
              <w:jc w:val="both"/>
            </w:pPr>
            <w:r>
              <w:t xml:space="preserve">15. </w:t>
            </w:r>
            <w:r w:rsidR="00016E1C">
              <w:t>Модели приступа тржишту транспортних услуга и нивои интеграције.</w:t>
            </w:r>
            <w:r w:rsidR="003C1C6A" w:rsidRPr="003C1C6A">
              <w:t xml:space="preserve"> Трендови развоја транспорта</w:t>
            </w:r>
            <w:r w:rsidR="00016E1C">
              <w:t xml:space="preserve">, као и </w:t>
            </w:r>
          </w:p>
          <w:p w:rsidR="003C1C6A" w:rsidRPr="003C1C6A" w:rsidRDefault="00016E1C" w:rsidP="00AE63B5">
            <w:pPr>
              <w:ind w:left="77"/>
              <w:jc w:val="both"/>
              <w:rPr>
                <w:b/>
                <w:iCs/>
              </w:rPr>
            </w:pPr>
            <w:r>
              <w:t xml:space="preserve">      контрола реализације процеса управљања транспорта пуника и робе.</w:t>
            </w:r>
          </w:p>
          <w:p w:rsidR="003C1C6A" w:rsidRPr="00492B9E" w:rsidRDefault="003C1C6A" w:rsidP="00C85122">
            <w:pPr>
              <w:jc w:val="both"/>
              <w:rPr>
                <w:b/>
                <w:iCs/>
                <w:sz w:val="8"/>
                <w:szCs w:val="8"/>
              </w:rPr>
            </w:pPr>
          </w:p>
          <w:p w:rsidR="00D958C6" w:rsidRPr="003C1C6A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3C1C6A">
              <w:rPr>
                <w:b/>
                <w:bCs/>
                <w:lang w:val="sr-Cyrl-CS"/>
              </w:rPr>
              <w:t>Практична настава:</w:t>
            </w:r>
            <w:r w:rsidRPr="003C1C6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3C1C6A">
              <w:rPr>
                <w:b/>
                <w:bCs/>
              </w:rPr>
              <w:t>:</w:t>
            </w:r>
          </w:p>
          <w:p w:rsidR="00774A8D" w:rsidRPr="003C1C6A" w:rsidRDefault="00774A8D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Решавање задатака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  <w:lang w:val="ru-RU"/>
              </w:rPr>
              <w:t xml:space="preserve"> које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прат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е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ад 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из предметне проблематике</w:t>
            </w:r>
            <w:r w:rsidRPr="003C1C6A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. </w:t>
            </w:r>
            <w:r w:rsidRPr="003C1C6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Анализа примера примене и решавање задатака применом различитих метода</w:t>
            </w:r>
            <w:r w:rsidRPr="003C1C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модела</w:t>
            </w:r>
            <w:r w:rsidRPr="003C1C6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из области </w:t>
            </w:r>
            <w:r w:rsidR="00AE63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система транспорта путника, </w:t>
            </w:r>
            <w:r w:rsidRPr="003C1C6A">
              <w:rPr>
                <w:rFonts w:ascii="Times New Roman" w:hAnsi="Times New Roman"/>
                <w:color w:val="auto"/>
                <w:sz w:val="20"/>
                <w:szCs w:val="20"/>
              </w:rPr>
              <w:t>управљања транспортом и услугама.</w:t>
            </w:r>
            <w:r w:rsidR="003C1C6A" w:rsidRPr="003C1C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Специфичности транспорта </w:t>
            </w:r>
            <w:r w:rsidR="00AE63B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путника и </w:t>
            </w:r>
            <w:r w:rsidR="003C1C6A" w:rsidRPr="003C1C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робе у градовима, транспорта робе за сопствене потребе и збирног транспорта робе. Перформансе специфичних начина транспорта </w:t>
            </w:r>
            <w:r w:rsidR="00762CB6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путника и </w:t>
            </w:r>
            <w:r w:rsidR="003C1C6A" w:rsidRPr="003C1C6A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робе. </w:t>
            </w:r>
          </w:p>
        </w:tc>
      </w:tr>
      <w:tr w:rsidR="00774A8D" w:rsidRPr="00321EAC">
        <w:trPr>
          <w:jc w:val="center"/>
        </w:trPr>
        <w:tc>
          <w:tcPr>
            <w:tcW w:w="10443" w:type="dxa"/>
            <w:gridSpan w:val="6"/>
          </w:tcPr>
          <w:p w:rsidR="002E76BC" w:rsidRPr="003A67C8" w:rsidRDefault="00774A8D" w:rsidP="00C85122">
            <w:pPr>
              <w:jc w:val="both"/>
              <w:rPr>
                <w:b/>
                <w:bCs/>
              </w:rPr>
            </w:pPr>
            <w:r w:rsidRPr="003A67C8">
              <w:rPr>
                <w:b/>
                <w:bCs/>
                <w:lang w:val="sr-Cyrl-CS"/>
              </w:rPr>
              <w:t>Литература</w:t>
            </w:r>
            <w:r w:rsidR="002E76BC" w:rsidRPr="003A67C8">
              <w:rPr>
                <w:b/>
                <w:bCs/>
              </w:rPr>
              <w:t>:</w:t>
            </w:r>
          </w:p>
          <w:p w:rsidR="00774A8D" w:rsidRPr="003A67C8" w:rsidRDefault="002E76BC" w:rsidP="002E76BC">
            <w:pPr>
              <w:tabs>
                <w:tab w:val="left" w:pos="7391"/>
              </w:tabs>
              <w:rPr>
                <w:b/>
                <w:bCs/>
              </w:rPr>
            </w:pPr>
            <w:r w:rsidRPr="003A67C8">
              <w:t>Основна литература:</w:t>
            </w:r>
            <w:r w:rsidRPr="003A67C8">
              <w:rPr>
                <w:b/>
                <w:bCs/>
                <w:lang w:val="sr-Cyrl-CS"/>
              </w:rPr>
              <w:t xml:space="preserve"> </w:t>
            </w:r>
            <w:r w:rsidR="00774A8D" w:rsidRPr="003A67C8">
              <w:rPr>
                <w:b/>
                <w:bCs/>
                <w:lang w:val="sr-Cyrl-CS"/>
              </w:rPr>
              <w:t xml:space="preserve"> </w:t>
            </w:r>
          </w:p>
          <w:p w:rsidR="00E118E7" w:rsidRDefault="00774A8D" w:rsidP="00A34BFF">
            <w:pPr>
              <w:jc w:val="both"/>
            </w:pPr>
            <w:r w:rsidRPr="003A67C8">
              <w:t xml:space="preserve">1. </w:t>
            </w:r>
            <w:r w:rsidR="00E118E7" w:rsidRPr="00E118E7">
              <w:t>Мисирача, Д., Рајилић С.</w:t>
            </w:r>
            <w:r w:rsidR="00E118E7">
              <w:t xml:space="preserve">: </w:t>
            </w:r>
            <w:r w:rsidR="00E118E7" w:rsidRPr="00E118E7">
              <w:t>Осонове преду</w:t>
            </w:r>
            <w:r w:rsidR="00E118E7">
              <w:t xml:space="preserve">зетништва, Виша школа Центар за </w:t>
            </w:r>
            <w:r w:rsidR="00E118E7" w:rsidRPr="00E118E7">
              <w:t>пословне студије, Кисељак</w:t>
            </w:r>
            <w:r w:rsidR="00E118E7">
              <w:t>,</w:t>
            </w:r>
            <w:r w:rsidR="00E118E7" w:rsidRPr="00E118E7">
              <w:t xml:space="preserve"> 2010.</w:t>
            </w:r>
          </w:p>
          <w:p w:rsidR="00A34BFF" w:rsidRPr="003A67C8" w:rsidRDefault="00E118E7" w:rsidP="00A34BFF">
            <w:pPr>
              <w:jc w:val="both"/>
            </w:pPr>
            <w:r>
              <w:t xml:space="preserve">2. </w:t>
            </w:r>
            <w:r w:rsidR="00A34BFF" w:rsidRPr="003A67C8">
              <w:t>Тица, С.: </w:t>
            </w:r>
            <w:r w:rsidR="00A34BFF" w:rsidRPr="003A67C8">
              <w:rPr>
                <w:iCs/>
              </w:rPr>
              <w:t>Системи транспорта путника,</w:t>
            </w:r>
            <w:r w:rsidR="00A34BFF" w:rsidRPr="003A67C8">
              <w:t xml:space="preserve"> Саобраћајни факултет, Београд, 2019.</w:t>
            </w:r>
          </w:p>
          <w:p w:rsidR="00774A8D" w:rsidRPr="003A67C8" w:rsidRDefault="00E118E7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</w:rPr>
              <w:t>3</w:t>
            </w:r>
            <w:r w:rsidR="00A34BFF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. </w:t>
            </w:r>
            <w:r w:rsidR="00774A8D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Божовић</w:t>
            </w:r>
            <w:r w:rsidR="0019415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, </w:t>
            </w:r>
            <w:proofErr w:type="gramStart"/>
            <w:r w:rsidR="00194155">
              <w:rPr>
                <w:rFonts w:ascii="Times New Roman" w:hAnsi="Times New Roman"/>
                <w:color w:val="auto"/>
                <w:sz w:val="20"/>
                <w:szCs w:val="20"/>
              </w:rPr>
              <w:t>В.:</w:t>
            </w:r>
            <w:proofErr w:type="gramEnd"/>
            <w:r w:rsidR="00194155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Економија саобраћаја,</w:t>
            </w:r>
            <w:r w:rsidR="006737ED" w:rsidRPr="003A67C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74A8D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Економс</w:t>
            </w:r>
            <w:r w:rsidR="001B2EA7" w:rsidRPr="003A67C8">
              <w:rPr>
                <w:rFonts w:ascii="Times New Roman" w:hAnsi="Times New Roman"/>
                <w:color w:val="auto"/>
                <w:sz w:val="20"/>
                <w:szCs w:val="20"/>
              </w:rPr>
              <w:t>ки факултет, Београд 2017</w:t>
            </w:r>
            <w:r w:rsidR="00194155">
              <w:rPr>
                <w:rFonts w:ascii="Times New Roman" w:hAnsi="Times New Roman"/>
                <w:color w:val="auto"/>
                <w:sz w:val="20"/>
                <w:szCs w:val="20"/>
              </w:rPr>
              <w:t>, стр. 35-113.</w:t>
            </w:r>
          </w:p>
          <w:p w:rsidR="00774A8D" w:rsidRPr="003A67C8" w:rsidRDefault="00E118E7" w:rsidP="00C85122">
            <w:pPr>
              <w:jc w:val="both"/>
            </w:pPr>
            <w:r>
              <w:t>4</w:t>
            </w:r>
            <w:r w:rsidR="00774A8D" w:rsidRPr="003A67C8">
              <w:t xml:space="preserve">. </w:t>
            </w:r>
            <w:r w:rsidR="00774A8D" w:rsidRPr="003A67C8">
              <w:rPr>
                <w:lang w:val="ru-RU"/>
              </w:rPr>
              <w:t>Група аутора</w:t>
            </w:r>
            <w:r w:rsidR="00655A8B" w:rsidRPr="003A67C8">
              <w:t>:</w:t>
            </w:r>
            <w:r w:rsidR="00774A8D" w:rsidRPr="003A67C8">
              <w:rPr>
                <w:rStyle w:val="apple-converted-space"/>
              </w:rPr>
              <w:t> </w:t>
            </w:r>
            <w:r w:rsidR="00774A8D" w:rsidRPr="003A67C8">
              <w:rPr>
                <w:iCs/>
                <w:lang w:val="ru-RU"/>
              </w:rPr>
              <w:t>Предавања из Метода истраживања и мерења у транспорту</w:t>
            </w:r>
            <w:r w:rsidR="00774A8D" w:rsidRPr="003A67C8">
              <w:rPr>
                <w:lang w:val="ru-RU"/>
              </w:rPr>
              <w:t>, Саобраћајни факултет</w:t>
            </w:r>
            <w:r w:rsidR="00194155">
              <w:t>,</w:t>
            </w:r>
            <w:r w:rsidR="00774A8D" w:rsidRPr="003A67C8">
              <w:t xml:space="preserve"> 2012. </w:t>
            </w:r>
          </w:p>
          <w:p w:rsidR="00774A8D" w:rsidRPr="003A67C8" w:rsidRDefault="00E118E7" w:rsidP="00C85122">
            <w:pPr>
              <w:jc w:val="both"/>
            </w:pPr>
            <w:r>
              <w:t>5</w:t>
            </w:r>
            <w:r w:rsidR="00774A8D" w:rsidRPr="003A67C8">
              <w:t xml:space="preserve">. </w:t>
            </w:r>
            <w:r w:rsidR="009B78E1" w:rsidRPr="003A67C8">
              <w:t>Манојловић, А.: Збирка задатака из технологије транспорта</w:t>
            </w:r>
            <w:r w:rsidR="00774A8D" w:rsidRPr="003A67C8">
              <w:t>,</w:t>
            </w:r>
            <w:r w:rsidR="009B78E1" w:rsidRPr="003A67C8">
              <w:t xml:space="preserve"> Саобраћајни факултет, Београд, 2018.</w:t>
            </w:r>
          </w:p>
          <w:p w:rsidR="001B2EA7" w:rsidRPr="003A67C8" w:rsidRDefault="00E118E7" w:rsidP="00C85122">
            <w:pPr>
              <w:jc w:val="both"/>
            </w:pPr>
            <w:r>
              <w:t>6</w:t>
            </w:r>
            <w:r w:rsidR="001B2EA7" w:rsidRPr="003A67C8">
              <w:t xml:space="preserve">. </w:t>
            </w:r>
            <w:r w:rsidR="00A34BFF" w:rsidRPr="003A67C8">
              <w:t>Божовић</w:t>
            </w:r>
            <w:r w:rsidR="00194155">
              <w:t>, В</w:t>
            </w:r>
            <w:r w:rsidR="00A34BFF" w:rsidRPr="003A67C8">
              <w:t>.: Економ</w:t>
            </w:r>
            <w:r w:rsidR="00194155">
              <w:t>ија саобраћаја,</w:t>
            </w:r>
            <w:r w:rsidR="00A34BFF" w:rsidRPr="003A67C8">
              <w:t xml:space="preserve"> Е</w:t>
            </w:r>
            <w:r w:rsidR="00194155">
              <w:t>кономски факултет, Београд 2017, 35-113.</w:t>
            </w:r>
          </w:p>
          <w:p w:rsidR="0036104D" w:rsidRPr="003A67C8" w:rsidRDefault="00E118E7" w:rsidP="00C85122">
            <w:pPr>
              <w:jc w:val="both"/>
            </w:pPr>
            <w:r>
              <w:t>7</w:t>
            </w:r>
            <w:r w:rsidR="0036104D" w:rsidRPr="003A67C8">
              <w:t xml:space="preserve">. </w:t>
            </w:r>
            <w:r w:rsidR="00194155">
              <w:t>Тица, С.</w:t>
            </w:r>
            <w:r w:rsidR="0036104D" w:rsidRPr="003A67C8">
              <w:t>: Системи јавног транспорта путника – Елементи технологије, организације и управљања, Саобраћајни факултет, Београд, 2016.</w:t>
            </w:r>
          </w:p>
          <w:p w:rsidR="00AC6525" w:rsidRPr="003A67C8" w:rsidRDefault="00E118E7" w:rsidP="00C85122">
            <w:pPr>
              <w:jc w:val="both"/>
            </w:pPr>
            <w:r>
              <w:t>8</w:t>
            </w:r>
            <w:r w:rsidR="00AC6525" w:rsidRPr="003A67C8">
              <w:t>. Јовановић</w:t>
            </w:r>
            <w:r w:rsidR="00194155">
              <w:t>,</w:t>
            </w:r>
            <w:r w:rsidR="00AC6525" w:rsidRPr="003A67C8">
              <w:t xml:space="preserve"> В., Миловановић</w:t>
            </w:r>
            <w:r w:rsidR="00194155">
              <w:t>,</w:t>
            </w:r>
            <w:r w:rsidR="00AC6525" w:rsidRPr="003A67C8">
              <w:t xml:space="preserve"> Б., Младеновић</w:t>
            </w:r>
            <w:r w:rsidR="00194155">
              <w:t>, Д.:</w:t>
            </w:r>
            <w:r w:rsidR="00AC6525" w:rsidRPr="003A67C8">
              <w:t xml:space="preserve"> Транспорт опасне робе у друмском саобраћају, Саобраћајни факултет, Београд, 2010.</w:t>
            </w:r>
          </w:p>
          <w:p w:rsidR="0036104D" w:rsidRPr="003A67C8" w:rsidRDefault="00E118E7" w:rsidP="00C85122">
            <w:pPr>
              <w:jc w:val="both"/>
            </w:pPr>
            <w:r>
              <w:t>9</w:t>
            </w:r>
            <w:r w:rsidR="0036104D" w:rsidRPr="003A67C8">
              <w:t>. Јовановић</w:t>
            </w:r>
            <w:r w:rsidR="00194155">
              <w:t>. И.</w:t>
            </w:r>
            <w:r w:rsidR="0036104D" w:rsidRPr="003A67C8">
              <w:t>: Моделирање транспортних капацитета теретног аутотранспорта, Саобраћајни факултет, Београд</w:t>
            </w:r>
            <w:r w:rsidR="00104339" w:rsidRPr="003A67C8">
              <w:t>, 2005.</w:t>
            </w:r>
          </w:p>
          <w:p w:rsidR="0036104D" w:rsidRPr="003A67C8" w:rsidRDefault="001048C6" w:rsidP="00C85122">
            <w:pPr>
              <w:jc w:val="both"/>
            </w:pPr>
            <w:r>
              <w:t>10</w:t>
            </w:r>
            <w:r w:rsidR="0036104D" w:rsidRPr="003A67C8">
              <w:t>. Vuchich</w:t>
            </w:r>
            <w:r w:rsidR="00194155">
              <w:t>,</w:t>
            </w:r>
            <w:r w:rsidR="0036104D" w:rsidRPr="003A67C8">
              <w:t xml:space="preserve"> V.: Urban Transit: System and Technology, John Viley&amp;Sons Inc., Hoboken, New Jersey, 2007.</w:t>
            </w:r>
          </w:p>
          <w:p w:rsidR="002E76BC" w:rsidRPr="003A67C8" w:rsidRDefault="002E76BC" w:rsidP="002E76BC">
            <w:pPr>
              <w:pStyle w:val="normal0"/>
              <w:jc w:val="both"/>
            </w:pPr>
            <w:r w:rsidRPr="003A67C8">
              <w:t>Помоћна литература:</w:t>
            </w:r>
          </w:p>
          <w:p w:rsidR="009B78E1" w:rsidRPr="003A67C8" w:rsidRDefault="002E76BC" w:rsidP="00C85122">
            <w:pPr>
              <w:jc w:val="both"/>
            </w:pPr>
            <w:r w:rsidRPr="003A67C8">
              <w:t>1</w:t>
            </w:r>
            <w:r w:rsidR="009B78E1" w:rsidRPr="003A67C8">
              <w:t xml:space="preserve">. </w:t>
            </w:r>
            <w:r w:rsidR="007B3236" w:rsidRPr="003A67C8">
              <w:t>Божовић, М.: Јавни градски транспорт пу</w:t>
            </w:r>
            <w:r w:rsidR="009B78E1" w:rsidRPr="003A67C8">
              <w:t>тника, Саобраћајни факултет, Београд, 2019.</w:t>
            </w:r>
          </w:p>
          <w:p w:rsidR="003C1C6A" w:rsidRDefault="002E76BC" w:rsidP="00C85122">
            <w:pPr>
              <w:jc w:val="both"/>
            </w:pPr>
            <w:r w:rsidRPr="003A67C8">
              <w:t>2</w:t>
            </w:r>
            <w:r w:rsidR="00492B9E" w:rsidRPr="003A67C8">
              <w:t xml:space="preserve">. </w:t>
            </w:r>
            <w:r w:rsidR="003C1C6A" w:rsidRPr="003A67C8">
              <w:t>Savy</w:t>
            </w:r>
            <w:r w:rsidR="00194155">
              <w:t>,</w:t>
            </w:r>
            <w:r w:rsidR="003C1C6A" w:rsidRPr="003A67C8">
              <w:t xml:space="preserve"> M., </w:t>
            </w:r>
            <w:r w:rsidR="00655A8B" w:rsidRPr="003A67C8">
              <w:t>Burnham</w:t>
            </w:r>
            <w:r w:rsidR="00194155">
              <w:t>,</w:t>
            </w:r>
            <w:r w:rsidR="00655A8B" w:rsidRPr="003A67C8">
              <w:t xml:space="preserve"> J.:</w:t>
            </w:r>
            <w:r w:rsidR="003C1C6A" w:rsidRPr="003A67C8">
              <w:t xml:space="preserve"> Freight Transport and the Modern Economy, Routledge, 2013</w:t>
            </w:r>
            <w:r w:rsidR="00194155">
              <w:t>.</w:t>
            </w:r>
          </w:p>
          <w:p w:rsidR="007C4397" w:rsidRPr="00A3060E" w:rsidRDefault="007C4397" w:rsidP="00C85122">
            <w:pPr>
              <w:jc w:val="both"/>
            </w:pPr>
            <w:r w:rsidRPr="00A3060E">
              <w:t>3. Мисирача, Д., Ра</w:t>
            </w:r>
            <w:r w:rsidR="00E118E7" w:rsidRPr="00A3060E">
              <w:t>јилић С.:</w:t>
            </w:r>
            <w:r w:rsidRPr="00A3060E">
              <w:t xml:space="preserve"> Осонове предузетништва, Виша школа Центар за пословне студије, Кисељак 2010.</w:t>
            </w:r>
          </w:p>
          <w:p w:rsidR="00A3060E" w:rsidRDefault="00A3060E" w:rsidP="00A3060E">
            <w:pPr>
              <w:jc w:val="both"/>
            </w:pPr>
            <w:r w:rsidRPr="00A3060E">
              <w:t>4.</w:t>
            </w:r>
            <w:r w:rsidRPr="00C20A9E">
              <w:t xml:space="preserve"> Gladović</w:t>
            </w:r>
            <w:r>
              <w:t>,</w:t>
            </w:r>
            <w:r w:rsidRPr="00C20A9E">
              <w:t xml:space="preserve"> P., Drašković</w:t>
            </w:r>
            <w:r>
              <w:t>,</w:t>
            </w:r>
            <w:r w:rsidRPr="00C20A9E">
              <w:t xml:space="preserve"> D., Rjailić</w:t>
            </w:r>
            <w:r>
              <w:t>,</w:t>
            </w:r>
            <w:r w:rsidRPr="00C20A9E">
              <w:t xml:space="preserve"> S.</w:t>
            </w:r>
            <w:r>
              <w:t>,</w:t>
            </w:r>
            <w:r w:rsidRPr="00C20A9E">
              <w:t xml:space="preserve"> Injac</w:t>
            </w:r>
            <w:r>
              <w:t>, Z., „</w:t>
            </w:r>
            <w:r w:rsidRPr="00C20A9E">
              <w:t>Models of Organization and Management of Passenger</w:t>
            </w:r>
            <w:r>
              <w:t xml:space="preserve"> Public Urban Transport Systems“</w:t>
            </w:r>
            <w:r w:rsidRPr="00C20A9E">
              <w:t>- Traffic and Transport Theory and Practice (TTTP) Number</w:t>
            </w:r>
            <w:r>
              <w:t xml:space="preserve"> </w:t>
            </w:r>
            <w:r w:rsidRPr="00C20A9E">
              <w:t>2, Banja</w:t>
            </w:r>
            <w:r>
              <w:t xml:space="preserve"> Л</w:t>
            </w:r>
            <w:r w:rsidRPr="00C20A9E">
              <w:t>uka, December 2021</w:t>
            </w:r>
            <w:r>
              <w:t xml:space="preserve">, </w:t>
            </w:r>
            <w:r w:rsidRPr="00C20A9E">
              <w:t>(45-100)</w:t>
            </w:r>
          </w:p>
          <w:p w:rsidR="00A3060E" w:rsidRPr="00A3060E" w:rsidRDefault="00A3060E" w:rsidP="00C85122">
            <w:pPr>
              <w:jc w:val="both"/>
            </w:pPr>
            <w:r>
              <w:lastRenderedPageBreak/>
              <w:t xml:space="preserve">5. </w:t>
            </w:r>
            <w:r w:rsidRPr="00A3060E">
              <w:t>Rjailić</w:t>
            </w:r>
            <w:r>
              <w:t>, S. „</w:t>
            </w:r>
            <w:r w:rsidRPr="00A3060E">
              <w:t>Public Servi</w:t>
            </w:r>
            <w:r>
              <w:t xml:space="preserve">ce Obligation System Principles“ </w:t>
            </w:r>
            <w:r w:rsidRPr="00A3060E">
              <w:t>- Traffic and Transport Theory and Practice (TTTP) Number 1-2, Banja</w:t>
            </w:r>
            <w:r>
              <w:t xml:space="preserve"> Л</w:t>
            </w:r>
            <w:r w:rsidRPr="00A3060E">
              <w:t>uka, November</w:t>
            </w:r>
            <w:r>
              <w:t>,</w:t>
            </w:r>
            <w:r w:rsidRPr="00A3060E">
              <w:t xml:space="preserve"> 2017</w:t>
            </w:r>
            <w:r>
              <w:t xml:space="preserve">, </w:t>
            </w:r>
            <w:r w:rsidRPr="00A3060E">
              <w:t>(1-56)</w:t>
            </w:r>
          </w:p>
          <w:p w:rsidR="007C4397" w:rsidRPr="007C4397" w:rsidRDefault="007C4397" w:rsidP="00C85122">
            <w:pPr>
              <w:jc w:val="both"/>
            </w:pPr>
          </w:p>
        </w:tc>
      </w:tr>
      <w:tr w:rsidR="00774A8D" w:rsidRPr="00EA7C1D">
        <w:trPr>
          <w:jc w:val="center"/>
        </w:trPr>
        <w:tc>
          <w:tcPr>
            <w:tcW w:w="3599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lastRenderedPageBreak/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="00007931">
              <w:rPr>
                <w:b/>
                <w:lang w:val="en-US"/>
              </w:rPr>
              <w:t>90</w:t>
            </w:r>
          </w:p>
        </w:tc>
        <w:tc>
          <w:tcPr>
            <w:tcW w:w="3034" w:type="dxa"/>
            <w:gridSpan w:val="2"/>
          </w:tcPr>
          <w:p w:rsidR="00774A8D" w:rsidRPr="00465663" w:rsidRDefault="00774A8D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Pr="00465663">
              <w:rPr>
                <w:b/>
                <w:lang w:val="en-US"/>
              </w:rPr>
              <w:t>45</w:t>
            </w:r>
          </w:p>
        </w:tc>
        <w:tc>
          <w:tcPr>
            <w:tcW w:w="3810" w:type="dxa"/>
            <w:gridSpan w:val="2"/>
          </w:tcPr>
          <w:p w:rsidR="00774A8D" w:rsidRPr="00465663" w:rsidRDefault="00774A8D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="00007931">
              <w:rPr>
                <w:b/>
                <w:lang w:val="en-US"/>
              </w:rPr>
              <w:t>45</w:t>
            </w:r>
          </w:p>
        </w:tc>
      </w:tr>
      <w:tr w:rsidR="00774A8D" w:rsidRPr="00EA7C1D">
        <w:trPr>
          <w:jc w:val="center"/>
        </w:trPr>
        <w:tc>
          <w:tcPr>
            <w:tcW w:w="10443" w:type="dxa"/>
            <w:gridSpan w:val="6"/>
          </w:tcPr>
          <w:p w:rsidR="00774A8D" w:rsidRPr="00465663" w:rsidRDefault="00774A8D" w:rsidP="00465663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="00EA74D0"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="00EA74D0"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 w:rsidR="00EA74D0">
              <w:rPr>
                <w:shd w:val="clear" w:color="auto" w:fill="FFFFFF"/>
              </w:rPr>
              <w:t>израде задатка</w:t>
            </w:r>
            <w:r w:rsidR="00EA74D0" w:rsidRPr="00A12E74">
              <w:rPr>
                <w:shd w:val="clear" w:color="auto" w:fill="FFFFFF"/>
              </w:rPr>
              <w:t xml:space="preserve"> које решавају уз помоћ асистента</w:t>
            </w:r>
            <w:r w:rsidR="000B0F16">
              <w:rPr>
                <w:shd w:val="clear" w:color="auto" w:fill="FFFFFF"/>
              </w:rPr>
              <w:t>.</w:t>
            </w:r>
            <w:r w:rsidR="00EA74D0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EA74D0"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 w:rsidR="00EA74D0">
              <w:rPr>
                <w:shd w:val="clear" w:color="auto" w:fill="FFFFFF"/>
              </w:rPr>
              <w:t>.</w:t>
            </w:r>
          </w:p>
        </w:tc>
      </w:tr>
      <w:tr w:rsidR="00774A8D" w:rsidRPr="00EA7C1D">
        <w:trPr>
          <w:jc w:val="center"/>
        </w:trPr>
        <w:tc>
          <w:tcPr>
            <w:tcW w:w="10443" w:type="dxa"/>
            <w:gridSpan w:val="6"/>
          </w:tcPr>
          <w:p w:rsidR="00774A8D" w:rsidRPr="00465663" w:rsidRDefault="00774A8D" w:rsidP="00C85122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774A8D" w:rsidRPr="00EA7C1D">
        <w:trPr>
          <w:jc w:val="center"/>
        </w:trPr>
        <w:tc>
          <w:tcPr>
            <w:tcW w:w="3040" w:type="dxa"/>
          </w:tcPr>
          <w:p w:rsidR="00774A8D" w:rsidRPr="00465663" w:rsidRDefault="00774A8D" w:rsidP="00C85122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44" w:type="dxa"/>
            <w:gridSpan w:val="2"/>
          </w:tcPr>
          <w:p w:rsidR="00774A8D" w:rsidRPr="00465663" w:rsidRDefault="00774A8D" w:rsidP="00C85122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251" w:type="dxa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774A8D" w:rsidRPr="00412A1C">
        <w:trPr>
          <w:jc w:val="center"/>
        </w:trPr>
        <w:tc>
          <w:tcPr>
            <w:tcW w:w="30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9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2251" w:type="dxa"/>
          </w:tcPr>
          <w:p w:rsidR="00774A8D" w:rsidRPr="00465663" w:rsidRDefault="00774A8D" w:rsidP="00C85122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10</w:t>
            </w:r>
          </w:p>
        </w:tc>
      </w:tr>
      <w:tr w:rsidR="00774A8D" w:rsidRPr="00412A1C">
        <w:trPr>
          <w:jc w:val="center"/>
        </w:trPr>
        <w:tc>
          <w:tcPr>
            <w:tcW w:w="30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9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2251" w:type="dxa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774A8D" w:rsidRPr="00855245">
        <w:trPr>
          <w:jc w:val="center"/>
        </w:trPr>
        <w:tc>
          <w:tcPr>
            <w:tcW w:w="3040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9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15 + 15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251" w:type="dxa"/>
          </w:tcPr>
          <w:p w:rsidR="00774A8D" w:rsidRPr="00465663" w:rsidRDefault="00774A8D" w:rsidP="00C85122">
            <w:pPr>
              <w:jc w:val="both"/>
              <w:rPr>
                <w:iCs/>
              </w:rPr>
            </w:pPr>
          </w:p>
        </w:tc>
      </w:tr>
      <w:tr w:rsidR="00774A8D" w:rsidRPr="00855245">
        <w:trPr>
          <w:jc w:val="center"/>
        </w:trPr>
        <w:tc>
          <w:tcPr>
            <w:tcW w:w="3040" w:type="dxa"/>
          </w:tcPr>
          <w:p w:rsidR="00774A8D" w:rsidRPr="00465663" w:rsidRDefault="00774A8D" w:rsidP="00C85122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944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251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822A78" w:rsidRDefault="00822A78" w:rsidP="00774A8D">
      <w:pPr>
        <w:rPr>
          <w:bCs/>
          <w:caps/>
        </w:rPr>
      </w:pPr>
    </w:p>
    <w:p w:rsidR="00E603E8" w:rsidRDefault="00E603E8" w:rsidP="00774A8D">
      <w:pPr>
        <w:rPr>
          <w:bCs/>
          <w:caps/>
        </w:rPr>
      </w:pPr>
    </w:p>
    <w:p w:rsidR="000D44FA" w:rsidRDefault="000D44FA" w:rsidP="00774A8D">
      <w:pPr>
        <w:rPr>
          <w:bCs/>
          <w:caps/>
        </w:rPr>
      </w:pPr>
    </w:p>
    <w:p w:rsidR="004E3E12" w:rsidRDefault="004E3E12">
      <w:pPr>
        <w:widowControl/>
        <w:autoSpaceDE/>
        <w:autoSpaceDN/>
        <w:adjustRightInd/>
        <w:rPr>
          <w:bCs/>
          <w:caps/>
        </w:rPr>
      </w:pPr>
      <w:r>
        <w:rPr>
          <w:bCs/>
          <w:caps/>
        </w:rPr>
        <w:br w:type="page"/>
      </w:r>
    </w:p>
    <w:p w:rsidR="004E4DD0" w:rsidRDefault="004E4DD0" w:rsidP="00774A8D">
      <w:pPr>
        <w:rPr>
          <w:bCs/>
          <w:caps/>
        </w:rPr>
      </w:pPr>
    </w:p>
    <w:p w:rsidR="00465663" w:rsidRDefault="00465663" w:rsidP="00774A8D">
      <w:pPr>
        <w:rPr>
          <w:bCs/>
          <w:caps/>
        </w:rPr>
      </w:pPr>
    </w:p>
    <w:p w:rsidR="005A4AB8" w:rsidRDefault="005A4AB8" w:rsidP="004E4DD0">
      <w:pPr>
        <w:jc w:val="right"/>
        <w:rPr>
          <w:bCs/>
        </w:rPr>
      </w:pPr>
    </w:p>
    <w:p w:rsidR="004E4DD0" w:rsidRDefault="004761A9" w:rsidP="004E4DD0">
      <w:pPr>
        <w:jc w:val="right"/>
        <w:rPr>
          <w:bCs/>
        </w:rPr>
      </w:pPr>
      <w:hyperlink w:anchor="Tabela" w:history="1">
        <w:r w:rsidR="004E4DD0" w:rsidRPr="00612857">
          <w:rPr>
            <w:rStyle w:val="Hyperlink"/>
            <w:bCs/>
            <w:lang w:val="sr-Cyrl-CS"/>
          </w:rPr>
          <w:t>Садржај</w:t>
        </w:r>
      </w:hyperlink>
    </w:p>
    <w:p w:rsidR="000568D6" w:rsidRPr="003C1EE6" w:rsidRDefault="000568D6" w:rsidP="000568D6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t xml:space="preserve">МДС </w:t>
      </w:r>
      <w:r>
        <w:rPr>
          <w:lang w:val="sr-Cyrl-CS"/>
        </w:rPr>
        <w:t>-</w:t>
      </w:r>
      <w:r w:rsidR="007C259A">
        <w:t xml:space="preserve"> 10</w:t>
      </w:r>
    </w:p>
    <w:p w:rsidR="000568D6" w:rsidRPr="002A3A8A" w:rsidRDefault="000568D6" w:rsidP="000568D6">
      <w:pPr>
        <w:rPr>
          <w:bCs/>
          <w:lang w:val="sr-Cyrl-CS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6"/>
        <w:gridCol w:w="544"/>
        <w:gridCol w:w="1367"/>
        <w:gridCol w:w="1623"/>
        <w:gridCol w:w="1528"/>
        <w:gridCol w:w="1513"/>
      </w:tblGrid>
      <w:tr w:rsidR="000568D6" w:rsidRPr="00321EAC">
        <w:tc>
          <w:tcPr>
            <w:tcW w:w="9720" w:type="dxa"/>
            <w:gridSpan w:val="6"/>
          </w:tcPr>
          <w:p w:rsidR="000568D6" w:rsidRPr="007F03C1" w:rsidRDefault="000568D6" w:rsidP="00C85122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017E4C">
              <w:rPr>
                <w:b/>
                <w:bCs/>
                <w:color w:val="000000"/>
                <w:sz w:val="22"/>
                <w:szCs w:val="22"/>
              </w:rPr>
              <w:t>Мастер</w:t>
            </w:r>
            <w:r w:rsidR="004E4DD0" w:rsidRPr="00331968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31968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0568D6" w:rsidRPr="00990A63">
        <w:tc>
          <w:tcPr>
            <w:tcW w:w="9720" w:type="dxa"/>
            <w:gridSpan w:val="6"/>
          </w:tcPr>
          <w:p w:rsidR="000568D6" w:rsidRPr="007F03C1" w:rsidRDefault="000568D6" w:rsidP="00C85122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9" w:name="Динамика"/>
            <w:r>
              <w:rPr>
                <w:b/>
              </w:rPr>
              <w:t>ДИНАМИКА МОТОРНИХ ВОЗИЛА</w:t>
            </w:r>
            <w:bookmarkEnd w:id="9"/>
          </w:p>
        </w:tc>
      </w:tr>
      <w:tr w:rsidR="000568D6" w:rsidRPr="00450438">
        <w:tc>
          <w:tcPr>
            <w:tcW w:w="9720" w:type="dxa"/>
            <w:gridSpan w:val="6"/>
          </w:tcPr>
          <w:p w:rsidR="000568D6" w:rsidRPr="00AD32B3" w:rsidRDefault="000568D6" w:rsidP="00C85122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0B73C3" w:rsidRPr="009972D3">
              <w:rPr>
                <w:b/>
                <w:bCs/>
                <w:color w:val="000000" w:themeColor="text1"/>
                <w:sz w:val="22"/>
                <w:szCs w:val="22"/>
              </w:rPr>
              <w:t>др Вељко Вуковић</w:t>
            </w:r>
          </w:p>
        </w:tc>
      </w:tr>
      <w:tr w:rsidR="000568D6" w:rsidRPr="00450438">
        <w:tc>
          <w:tcPr>
            <w:tcW w:w="9720" w:type="dxa"/>
            <w:gridSpan w:val="6"/>
          </w:tcPr>
          <w:p w:rsidR="000568D6" w:rsidRPr="007F03C1" w:rsidRDefault="000568D6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 w:rsidR="00E603E8">
              <w:rPr>
                <w:b/>
                <w:bCs/>
                <w:color w:val="000000"/>
                <w:sz w:val="22"/>
                <w:szCs w:val="22"/>
              </w:rPr>
              <w:t>Изборни</w:t>
            </w:r>
          </w:p>
        </w:tc>
      </w:tr>
      <w:tr w:rsidR="000568D6" w:rsidRPr="00321EAC">
        <w:tc>
          <w:tcPr>
            <w:tcW w:w="9720" w:type="dxa"/>
            <w:gridSpan w:val="6"/>
          </w:tcPr>
          <w:p w:rsidR="000568D6" w:rsidRPr="007F03C1" w:rsidRDefault="000568D6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331968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0568D6" w:rsidRPr="00321EAC">
        <w:tc>
          <w:tcPr>
            <w:tcW w:w="9720" w:type="dxa"/>
            <w:gridSpan w:val="6"/>
          </w:tcPr>
          <w:p w:rsidR="000568D6" w:rsidRPr="007F03C1" w:rsidRDefault="000568D6" w:rsidP="00C85122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0568D6" w:rsidRPr="001D4862">
        <w:tc>
          <w:tcPr>
            <w:tcW w:w="9720" w:type="dxa"/>
            <w:gridSpan w:val="6"/>
          </w:tcPr>
          <w:p w:rsidR="000568D6" w:rsidRPr="00465663" w:rsidRDefault="000568D6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465663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предмета:</w:t>
            </w:r>
            <w:r w:rsidRPr="00465663">
              <w:rPr>
                <w:rFonts w:ascii="Times New Roman" w:hAnsi="Times New Roman"/>
                <w:bCs/>
                <w:sz w:val="20"/>
                <w:szCs w:val="20"/>
                <w:lang w:val="sr-Cyrl-CS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Студент с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ти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ч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е знања о</w:t>
            </w:r>
            <w:r w:rsidRPr="00465663">
              <w:rPr>
                <w:sz w:val="20"/>
                <w:szCs w:val="20"/>
                <w:lang w:val="ru-RU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стабилности и карактеристикама понашања возила о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подужној, вертикалној и бочној динамици моторних возила,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методама и поступцима прорачуна параметара кретања возила у различитим ситуацијама, карактеристикама понашања возила на путу и при судару.</w:t>
            </w:r>
          </w:p>
        </w:tc>
      </w:tr>
      <w:tr w:rsidR="000568D6" w:rsidRPr="00321EAC">
        <w:tc>
          <w:tcPr>
            <w:tcW w:w="9720" w:type="dxa"/>
            <w:gridSpan w:val="6"/>
          </w:tcPr>
          <w:p w:rsidR="000568D6" w:rsidRPr="00465663" w:rsidRDefault="000568D6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3A67C8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Исход предмета:</w:t>
            </w:r>
            <w:r w:rsidRPr="00465663">
              <w:rPr>
                <w:b/>
                <w:bCs/>
                <w:sz w:val="20"/>
                <w:szCs w:val="20"/>
                <w:lang w:val="ru-RU"/>
              </w:rPr>
              <w:t xml:space="preserve"> </w:t>
            </w:r>
            <w:r w:rsidR="00EF4BCD" w:rsidRPr="00B3736D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="00EF4BCD" w:rsidRPr="00724CF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туденти су оспособљени да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могу </w:t>
            </w:r>
            <w:r w:rsidR="003A67C8">
              <w:rPr>
                <w:rFonts w:ascii="Times New Roman" w:hAnsi="Times New Roman"/>
                <w:sz w:val="20"/>
                <w:szCs w:val="20"/>
                <w:lang w:val="ru-RU"/>
              </w:rPr>
              <w:t>анализирати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најважније физичке односе који постоје између возила, </w:t>
            </w:r>
            <w:r w:rsidR="003A67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између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подлоге и корисника возила</w:t>
            </w:r>
            <w:r w:rsidR="003A67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и израчуна величине карактеристичне за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посматрано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кретање и судар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A67C8">
              <w:rPr>
                <w:rFonts w:ascii="Times New Roman" w:hAnsi="Times New Roman"/>
                <w:sz w:val="20"/>
                <w:szCs w:val="20"/>
              </w:rPr>
              <w:t xml:space="preserve">возила,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као и </w:t>
            </w:r>
            <w:r w:rsidR="000207D6">
              <w:rPr>
                <w:rFonts w:ascii="Times New Roman" w:hAnsi="Times New Roman"/>
                <w:sz w:val="20"/>
                <w:szCs w:val="20"/>
              </w:rPr>
              <w:t xml:space="preserve">активне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безбедност</w:t>
            </w:r>
            <w:r w:rsidR="000207D6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возила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</w:tr>
      <w:tr w:rsidR="000568D6" w:rsidRPr="00321EAC">
        <w:tc>
          <w:tcPr>
            <w:tcW w:w="9720" w:type="dxa"/>
            <w:gridSpan w:val="6"/>
          </w:tcPr>
          <w:p w:rsidR="000568D6" w:rsidRPr="00465663" w:rsidRDefault="000568D6" w:rsidP="00C85122">
            <w:pPr>
              <w:jc w:val="both"/>
              <w:rPr>
                <w:b/>
                <w:bCs/>
                <w:color w:val="000000"/>
                <w:lang w:val="ru-RU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Садржај предмета</w:t>
            </w:r>
          </w:p>
          <w:p w:rsidR="000568D6" w:rsidRPr="00465663" w:rsidRDefault="000568D6" w:rsidP="00C85122">
            <w:pPr>
              <w:jc w:val="both"/>
              <w:rPr>
                <w:b/>
                <w:iCs/>
                <w:color w:val="000000"/>
                <w:lang w:val="sr-Cyrl-CS"/>
              </w:rPr>
            </w:pPr>
            <w:r w:rsidRPr="00465663">
              <w:rPr>
                <w:b/>
                <w:iCs/>
                <w:color w:val="000000"/>
                <w:lang w:val="sr-Cyrl-CS"/>
              </w:rPr>
              <w:t>Теоријска настава: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Основе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динамике моторних возила.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Style w:val="apple-converted-space"/>
                <w:rFonts w:ascii="Times New Roman" w:hAnsi="Times New Roman"/>
                <w:sz w:val="20"/>
                <w:szCs w:val="20"/>
                <w:lang w:val="ru-RU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Карактеристике понашања возила на путу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 </w:t>
            </w:r>
            <w:r w:rsidRPr="00465663">
              <w:rPr>
                <w:rStyle w:val="apple-converted-space"/>
                <w:rFonts w:ascii="Times New Roman" w:hAnsi="Times New Roman"/>
                <w:sz w:val="20"/>
                <w:szCs w:val="20"/>
              </w:rPr>
              <w:t> 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Кочење: рад и снага кочења, приањање и клизање,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С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табилност, максималне перформансе,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Р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асподеле сила кочења,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С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тварне карактеристике и безбедно растојање,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У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ређаји за контролу динамичког понашања.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Судар: теорија удара, удар о непомичну препреку,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Ц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ентрални и нецентрални судар возила, моделирање судара, пасивна безбедност возила.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Бочна динамика: еластични точак,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С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табилност, скретање, градијент подуправљивости,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А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ктивна безбедност возила.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Вертикална динамика: возило као осцилаторни систем, </w:t>
            </w:r>
          </w:p>
          <w:p w:rsidR="000568D6" w:rsidRPr="00465663" w:rsidRDefault="000568D6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sz w:val="20"/>
                <w:szCs w:val="20"/>
              </w:rPr>
              <w:t>О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сцилације возила, утицај осцилација на корисника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568D6" w:rsidRPr="00133D00" w:rsidRDefault="00942E69" w:rsidP="00C85122">
            <w:pPr>
              <w:pStyle w:val="Default"/>
              <w:numPr>
                <w:ilvl w:val="0"/>
                <w:numId w:val="19"/>
              </w:numPr>
              <w:tabs>
                <w:tab w:val="clear" w:pos="720"/>
                <w:tab w:val="num" w:pos="432"/>
              </w:tabs>
              <w:ind w:left="432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33D00">
              <w:rPr>
                <w:rFonts w:ascii="Times New Roman" w:hAnsi="Times New Roman"/>
                <w:sz w:val="20"/>
                <w:szCs w:val="20"/>
              </w:rPr>
              <w:t>Симулација конринуалних система</w:t>
            </w:r>
            <w:r w:rsidR="000568D6" w:rsidRPr="00133D00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:rsidR="00D958C6" w:rsidRPr="005B7FCA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5B7FCA">
              <w:rPr>
                <w:b/>
                <w:bCs/>
                <w:lang w:val="sr-Cyrl-CS"/>
              </w:rPr>
              <w:t>Практична настава:</w:t>
            </w:r>
            <w:r w:rsidRPr="005B7FCA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5B7FCA">
              <w:rPr>
                <w:b/>
                <w:bCs/>
              </w:rPr>
              <w:t>:</w:t>
            </w:r>
          </w:p>
          <w:p w:rsidR="000568D6" w:rsidRPr="00465663" w:rsidRDefault="000568D6" w:rsidP="00C85122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Решавање задатака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ru-RU"/>
              </w:rPr>
              <w:t xml:space="preserve"> које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прат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</w:t>
            </w:r>
            <w:r w:rsidR="00102128">
              <w:rPr>
                <w:rFonts w:ascii="Times New Roman" w:hAnsi="Times New Roman"/>
                <w:iCs/>
                <w:sz w:val="20"/>
                <w:szCs w:val="20"/>
              </w:rPr>
              <w:t xml:space="preserve">      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 да уради један семинарски р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 xml:space="preserve">ад </w:t>
            </w:r>
            <w:r w:rsidRPr="00465663"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  <w:t>из предметне проблематике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  <w:r w:rsidRPr="00465663">
              <w:rPr>
                <w:iCs/>
                <w:sz w:val="20"/>
                <w:szCs w:val="20"/>
              </w:rPr>
              <w:t xml:space="preserve"> </w:t>
            </w:r>
            <w:r w:rsidRPr="00465663">
              <w:rPr>
                <w:rFonts w:ascii="Times New Roman" w:hAnsi="Times New Roman"/>
                <w:iCs/>
                <w:sz w:val="20"/>
                <w:szCs w:val="20"/>
              </w:rPr>
              <w:t>Савладавање знања</w:t>
            </w:r>
            <w:r w:rsidRPr="00465663">
              <w:rPr>
                <w:iCs/>
                <w:sz w:val="20"/>
                <w:szCs w:val="20"/>
              </w:rPr>
              <w:t xml:space="preserve"> </w:t>
            </w:r>
            <w:r w:rsidRPr="00102128">
              <w:rPr>
                <w:rFonts w:ascii="Times New Roman" w:hAnsi="Times New Roman"/>
                <w:iCs/>
                <w:sz w:val="20"/>
                <w:szCs w:val="20"/>
              </w:rPr>
              <w:t xml:space="preserve">о 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стабилности и карактеристикама понашања возила о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подужној, вертикалној и бочној динамици моторних возила,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>методама и поступцима прорачуна параметара кретања возила у различитим ситуацијама, карактеристикама понашања возила на путу и при судару</w:t>
            </w:r>
            <w:r w:rsidRPr="00465663">
              <w:rPr>
                <w:rFonts w:ascii="Times New Roman" w:hAnsi="Times New Roman"/>
                <w:sz w:val="20"/>
                <w:szCs w:val="20"/>
              </w:rPr>
              <w:t xml:space="preserve"> возила</w:t>
            </w:r>
            <w:r w:rsidRPr="0046566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</w:p>
        </w:tc>
      </w:tr>
      <w:tr w:rsidR="000568D6" w:rsidRPr="00321EAC">
        <w:tc>
          <w:tcPr>
            <w:tcW w:w="9720" w:type="dxa"/>
            <w:gridSpan w:val="6"/>
          </w:tcPr>
          <w:p w:rsidR="000568D6" w:rsidRPr="003A67C8" w:rsidRDefault="000568D6" w:rsidP="00C85122">
            <w:pPr>
              <w:jc w:val="both"/>
              <w:rPr>
                <w:b/>
                <w:bCs/>
                <w:lang w:val="sr-Cyrl-CS"/>
              </w:rPr>
            </w:pPr>
            <w:r w:rsidRPr="003A67C8">
              <w:rPr>
                <w:b/>
                <w:bCs/>
                <w:lang w:val="sr-Cyrl-CS"/>
              </w:rPr>
              <w:t xml:space="preserve">Литература </w:t>
            </w:r>
          </w:p>
          <w:p w:rsidR="003A67C8" w:rsidRPr="003A67C8" w:rsidRDefault="003A67C8" w:rsidP="00C85122">
            <w:pPr>
              <w:jc w:val="both"/>
            </w:pPr>
            <w:r w:rsidRPr="003A67C8">
              <w:t>Основна литер</w:t>
            </w:r>
            <w:r w:rsidR="00CC7C14">
              <w:t>а</w:t>
            </w:r>
            <w:r w:rsidRPr="003A67C8">
              <w:t>тура:</w:t>
            </w:r>
          </w:p>
          <w:p w:rsidR="004A1CA6" w:rsidRPr="003A67C8" w:rsidRDefault="000568D6" w:rsidP="00C85122">
            <w:pPr>
              <w:jc w:val="both"/>
            </w:pPr>
            <w:r w:rsidRPr="003A67C8">
              <w:t xml:space="preserve">1. </w:t>
            </w:r>
            <w:r w:rsidR="00CC7C14">
              <w:t>Стојић</w:t>
            </w:r>
            <w:r w:rsidR="00194155">
              <w:t>,</w:t>
            </w:r>
            <w:r w:rsidR="004A1CA6" w:rsidRPr="003A67C8">
              <w:rPr>
                <w:shd w:val="clear" w:color="auto" w:fill="FFFFFF"/>
              </w:rPr>
              <w:t xml:space="preserve"> </w:t>
            </w:r>
            <w:r w:rsidR="00CC7C14">
              <w:rPr>
                <w:shd w:val="clear" w:color="auto" w:fill="FFFFFF"/>
              </w:rPr>
              <w:t>Н.</w:t>
            </w:r>
            <w:r w:rsidR="004A1CA6" w:rsidRPr="003A67C8">
              <w:rPr>
                <w:shd w:val="clear" w:color="auto" w:fill="FFFFFF"/>
              </w:rPr>
              <w:t xml:space="preserve">: </w:t>
            </w:r>
            <w:r w:rsidR="00CC7C14">
              <w:rPr>
                <w:shd w:val="clear" w:color="auto" w:fill="FFFFFF"/>
              </w:rPr>
              <w:t>Друмска возила, ФТН, Нови Сад</w:t>
            </w:r>
            <w:r w:rsidR="00194155">
              <w:rPr>
                <w:shd w:val="clear" w:color="auto" w:fill="FFFFFF"/>
              </w:rPr>
              <w:t>,</w:t>
            </w:r>
            <w:r w:rsidR="00CC7C14">
              <w:rPr>
                <w:shd w:val="clear" w:color="auto" w:fill="FFFFFF"/>
              </w:rPr>
              <w:t xml:space="preserve"> 2014.</w:t>
            </w:r>
          </w:p>
          <w:p w:rsidR="000568D6" w:rsidRPr="003A67C8" w:rsidRDefault="000568D6" w:rsidP="00C85122">
            <w:pPr>
              <w:jc w:val="both"/>
            </w:pPr>
            <w:r w:rsidRPr="003A67C8">
              <w:t xml:space="preserve">2. </w:t>
            </w:r>
            <w:r w:rsidRPr="003A67C8">
              <w:rPr>
                <w:lang w:val="ru-RU"/>
              </w:rPr>
              <w:t>Дедовић,</w:t>
            </w:r>
            <w:r w:rsidR="00194155">
              <w:t xml:space="preserve"> В.В.:</w:t>
            </w:r>
            <w:r w:rsidRPr="003A67C8">
              <w:rPr>
                <w:lang w:val="ru-RU"/>
              </w:rPr>
              <w:t xml:space="preserve"> Динамика возила, Саобраћајни</w:t>
            </w:r>
            <w:r w:rsidR="006E0715" w:rsidRPr="003A67C8">
              <w:rPr>
                <w:lang w:val="ru-RU"/>
              </w:rPr>
              <w:t xml:space="preserve"> факултет, Београд, Србија, 20</w:t>
            </w:r>
            <w:r w:rsidR="006E0715" w:rsidRPr="003A67C8">
              <w:t>17</w:t>
            </w:r>
            <w:r w:rsidRPr="003A67C8">
              <w:rPr>
                <w:lang w:val="ru-RU"/>
              </w:rPr>
              <w:t>.</w:t>
            </w:r>
          </w:p>
          <w:p w:rsidR="008B229E" w:rsidRPr="003A67C8" w:rsidRDefault="00194155" w:rsidP="00C85122">
            <w:pPr>
              <w:jc w:val="both"/>
            </w:pPr>
            <w:r>
              <w:t xml:space="preserve">3. </w:t>
            </w:r>
            <w:r w:rsidR="004A1CA6" w:rsidRPr="003A67C8">
              <w:t>Милорадовић</w:t>
            </w:r>
            <w:r>
              <w:t>, Д.</w:t>
            </w:r>
            <w:r w:rsidR="004A1CA6" w:rsidRPr="003A67C8">
              <w:t>:</w:t>
            </w:r>
            <w:r w:rsidR="008B229E" w:rsidRPr="003A67C8">
              <w:t xml:space="preserve"> Динамика возила, збирка решених задатака, ФИН, Крагујевац, 2017.</w:t>
            </w:r>
          </w:p>
          <w:p w:rsidR="00D2402C" w:rsidRPr="003A67C8" w:rsidRDefault="008B229E" w:rsidP="00C85122">
            <w:pPr>
              <w:jc w:val="both"/>
            </w:pPr>
            <w:r w:rsidRPr="003A67C8">
              <w:t>4</w:t>
            </w:r>
            <w:r w:rsidR="00194155">
              <w:t xml:space="preserve">. </w:t>
            </w:r>
            <w:r w:rsidR="004A1CA6" w:rsidRPr="003A67C8">
              <w:t>Николић</w:t>
            </w:r>
            <w:r w:rsidR="00194155">
              <w:t>, Д.</w:t>
            </w:r>
            <w:r w:rsidR="004A1CA6" w:rsidRPr="003A67C8">
              <w:t>:</w:t>
            </w:r>
            <w:r w:rsidR="00D2402C" w:rsidRPr="003A67C8">
              <w:t xml:space="preserve"> Динамика моторних возила, Факултет примењених наука у Нишу, 2020.</w:t>
            </w:r>
          </w:p>
          <w:p w:rsidR="002E76BC" w:rsidRPr="003A67C8" w:rsidRDefault="002E76BC" w:rsidP="002E76BC">
            <w:pPr>
              <w:pStyle w:val="normal0"/>
              <w:jc w:val="both"/>
            </w:pPr>
            <w:r w:rsidRPr="003A67C8">
              <w:t>Помоћна литература:</w:t>
            </w:r>
          </w:p>
          <w:p w:rsidR="001F388D" w:rsidRPr="003A67C8" w:rsidRDefault="005A4AB8" w:rsidP="00C85122">
            <w:pPr>
              <w:jc w:val="both"/>
              <w:rPr>
                <w:shd w:val="clear" w:color="auto" w:fill="FFFFFF"/>
              </w:rPr>
            </w:pPr>
            <w:r w:rsidRPr="003A67C8">
              <w:t>1</w:t>
            </w:r>
            <w:r w:rsidR="00E4520B" w:rsidRPr="003A67C8">
              <w:t xml:space="preserve">. </w:t>
            </w:r>
            <w:r w:rsidR="00E4520B" w:rsidRPr="003A67C8">
              <w:rPr>
                <w:shd w:val="clear" w:color="auto" w:fill="FFFFFF"/>
              </w:rPr>
              <w:t>Thomas</w:t>
            </w:r>
            <w:r w:rsidR="00194155">
              <w:rPr>
                <w:shd w:val="clear" w:color="auto" w:fill="FFFFFF"/>
              </w:rPr>
              <w:t>,</w:t>
            </w:r>
            <w:r w:rsidR="00E4520B" w:rsidRPr="003A67C8">
              <w:rPr>
                <w:shd w:val="clear" w:color="auto" w:fill="FFFFFF"/>
              </w:rPr>
              <w:t xml:space="preserve"> D. Gillespie</w:t>
            </w:r>
            <w:r w:rsidR="001F388D" w:rsidRPr="003A67C8">
              <w:rPr>
                <w:shd w:val="clear" w:color="auto" w:fill="FFFFFF"/>
              </w:rPr>
              <w:t>: Основе динамике возила, SAE. 2015.</w:t>
            </w:r>
          </w:p>
          <w:p w:rsidR="00E4520B" w:rsidRPr="003A67C8" w:rsidRDefault="005A4AB8" w:rsidP="00C85122">
            <w:pPr>
              <w:jc w:val="both"/>
              <w:rPr>
                <w:shd w:val="clear" w:color="auto" w:fill="FFFFFF"/>
              </w:rPr>
            </w:pPr>
            <w:r w:rsidRPr="003A67C8">
              <w:rPr>
                <w:shd w:val="clear" w:color="auto" w:fill="FFFFFF"/>
              </w:rPr>
              <w:t>2</w:t>
            </w:r>
            <w:r w:rsidR="001F388D" w:rsidRPr="003A67C8">
              <w:rPr>
                <w:shd w:val="clear" w:color="auto" w:fill="FFFFFF"/>
              </w:rPr>
              <w:t xml:space="preserve">. </w:t>
            </w:r>
            <w:r w:rsidR="00E4520B" w:rsidRPr="003A67C8">
              <w:rPr>
                <w:shd w:val="clear" w:color="auto" w:fill="FFFFFF"/>
              </w:rPr>
              <w:t>Reza N. Jazar: Динамика возила: теорија и примена, Springer, 2008.</w:t>
            </w:r>
          </w:p>
          <w:p w:rsidR="00525CD8" w:rsidRPr="00194155" w:rsidRDefault="005A4AB8" w:rsidP="00C85122">
            <w:pPr>
              <w:jc w:val="both"/>
              <w:rPr>
                <w:color w:val="FF0000"/>
              </w:rPr>
            </w:pPr>
            <w:r w:rsidRPr="003A67C8">
              <w:rPr>
                <w:shd w:val="clear" w:color="auto" w:fill="FFFFFF"/>
              </w:rPr>
              <w:t>3</w:t>
            </w:r>
            <w:r w:rsidR="00525CD8" w:rsidRPr="003A67C8">
              <w:rPr>
                <w:shd w:val="clear" w:color="auto" w:fill="FFFFFF"/>
              </w:rPr>
              <w:t xml:space="preserve">. </w:t>
            </w:r>
            <w:r w:rsidR="004A1CA6" w:rsidRPr="003A67C8">
              <w:rPr>
                <w:lang w:val="ru-RU"/>
              </w:rPr>
              <w:t>Паскота,</w:t>
            </w:r>
            <w:r w:rsidR="00194155">
              <w:t xml:space="preserve"> М.:</w:t>
            </w:r>
            <w:r w:rsidR="004A1CA6" w:rsidRPr="003A67C8">
              <w:rPr>
                <w:lang w:val="ru-RU"/>
              </w:rPr>
              <w:t xml:space="preserve"> Осн</w:t>
            </w:r>
            <w:r w:rsidR="00194155">
              <w:rPr>
                <w:lang w:val="ru-RU"/>
              </w:rPr>
              <w:t>ове квантитативних истраживања,</w:t>
            </w:r>
            <w:r w:rsidR="004A1CA6" w:rsidRPr="003A67C8">
              <w:t xml:space="preserve"> </w:t>
            </w:r>
            <w:r w:rsidR="004A1CA6" w:rsidRPr="003A67C8">
              <w:rPr>
                <w:lang w:val="ru-RU"/>
              </w:rPr>
              <w:t>Саобраћајни факултет, Београд, 200</w:t>
            </w:r>
            <w:r w:rsidR="004A1CA6" w:rsidRPr="003A67C8">
              <w:t>7</w:t>
            </w:r>
            <w:r w:rsidR="00194155">
              <w:t>, стр. 82-116.</w:t>
            </w:r>
          </w:p>
        </w:tc>
      </w:tr>
      <w:tr w:rsidR="000568D6" w:rsidRPr="00EA7C1D">
        <w:tc>
          <w:tcPr>
            <w:tcW w:w="3599" w:type="dxa"/>
            <w:gridSpan w:val="2"/>
          </w:tcPr>
          <w:p w:rsidR="000568D6" w:rsidRPr="00465663" w:rsidRDefault="000568D6" w:rsidP="00C85122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="00007931">
              <w:rPr>
                <w:b/>
                <w:lang w:val="en-US"/>
              </w:rPr>
              <w:t>90</w:t>
            </w:r>
          </w:p>
        </w:tc>
        <w:tc>
          <w:tcPr>
            <w:tcW w:w="3034" w:type="dxa"/>
            <w:gridSpan w:val="2"/>
          </w:tcPr>
          <w:p w:rsidR="000568D6" w:rsidRPr="00465663" w:rsidRDefault="000568D6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Pr="00465663">
              <w:rPr>
                <w:b/>
                <w:lang w:val="en-US"/>
              </w:rPr>
              <w:t>45</w:t>
            </w:r>
          </w:p>
        </w:tc>
        <w:tc>
          <w:tcPr>
            <w:tcW w:w="3087" w:type="dxa"/>
            <w:gridSpan w:val="2"/>
          </w:tcPr>
          <w:p w:rsidR="000568D6" w:rsidRPr="00465663" w:rsidRDefault="000568D6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="00007931">
              <w:rPr>
                <w:b/>
                <w:lang w:val="en-US"/>
              </w:rPr>
              <w:t>45</w:t>
            </w:r>
          </w:p>
        </w:tc>
      </w:tr>
      <w:tr w:rsidR="000568D6" w:rsidRPr="00EA7C1D">
        <w:tc>
          <w:tcPr>
            <w:tcW w:w="9720" w:type="dxa"/>
            <w:gridSpan w:val="6"/>
          </w:tcPr>
          <w:p w:rsidR="000568D6" w:rsidRPr="00465663" w:rsidRDefault="000568D6" w:rsidP="00465663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="00F12BFA"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="00F12BFA"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 w:rsidR="00F12BFA">
              <w:rPr>
                <w:shd w:val="clear" w:color="auto" w:fill="FFFFFF"/>
              </w:rPr>
              <w:t>израде задатка</w:t>
            </w:r>
            <w:r w:rsidR="00F12BFA" w:rsidRPr="00A12E74">
              <w:rPr>
                <w:shd w:val="clear" w:color="auto" w:fill="FFFFFF"/>
              </w:rPr>
              <w:t xml:space="preserve"> које решавају уз помоћ асистента</w:t>
            </w:r>
            <w:r w:rsidR="00E75E5B">
              <w:rPr>
                <w:shd w:val="clear" w:color="auto" w:fill="FFFFFF"/>
              </w:rPr>
              <w:t>.</w:t>
            </w:r>
            <w:r w:rsidR="00F12BFA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F12BFA"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 w:rsidR="00F12BFA">
              <w:rPr>
                <w:shd w:val="clear" w:color="auto" w:fill="FFFFFF"/>
              </w:rPr>
              <w:t>.</w:t>
            </w:r>
          </w:p>
        </w:tc>
      </w:tr>
      <w:tr w:rsidR="000568D6" w:rsidRPr="00EA7C1D">
        <w:tc>
          <w:tcPr>
            <w:tcW w:w="9720" w:type="dxa"/>
            <w:gridSpan w:val="6"/>
          </w:tcPr>
          <w:p w:rsidR="000568D6" w:rsidRPr="00465663" w:rsidRDefault="000568D6" w:rsidP="00C85122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0568D6" w:rsidRPr="00EA7C1D">
        <w:tc>
          <w:tcPr>
            <w:tcW w:w="3040" w:type="dxa"/>
          </w:tcPr>
          <w:p w:rsidR="000568D6" w:rsidRPr="00465663" w:rsidRDefault="000568D6" w:rsidP="00C85122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44" w:type="dxa"/>
            <w:gridSpan w:val="2"/>
          </w:tcPr>
          <w:p w:rsidR="000568D6" w:rsidRPr="00465663" w:rsidRDefault="000568D6" w:rsidP="00C85122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208" w:type="dxa"/>
            <w:gridSpan w:val="2"/>
          </w:tcPr>
          <w:p w:rsidR="000568D6" w:rsidRPr="00465663" w:rsidRDefault="000568D6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528" w:type="dxa"/>
          </w:tcPr>
          <w:p w:rsidR="000568D6" w:rsidRPr="00465663" w:rsidRDefault="000568D6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0568D6" w:rsidRPr="00412A1C">
        <w:tc>
          <w:tcPr>
            <w:tcW w:w="3040" w:type="dxa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944" w:type="dxa"/>
            <w:gridSpan w:val="2"/>
          </w:tcPr>
          <w:p w:rsidR="000568D6" w:rsidRPr="00465663" w:rsidRDefault="000568D6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1528" w:type="dxa"/>
          </w:tcPr>
          <w:p w:rsidR="000568D6" w:rsidRPr="00465663" w:rsidRDefault="000568D6" w:rsidP="00C85122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0568D6" w:rsidRPr="00412A1C">
        <w:tc>
          <w:tcPr>
            <w:tcW w:w="3040" w:type="dxa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944" w:type="dxa"/>
            <w:gridSpan w:val="2"/>
          </w:tcPr>
          <w:p w:rsidR="000568D6" w:rsidRPr="00465663" w:rsidRDefault="000568D6" w:rsidP="00C85122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208" w:type="dxa"/>
            <w:gridSpan w:val="2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1528" w:type="dxa"/>
          </w:tcPr>
          <w:p w:rsidR="000568D6" w:rsidRPr="00465663" w:rsidRDefault="000568D6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20</w:t>
            </w:r>
          </w:p>
        </w:tc>
      </w:tr>
      <w:tr w:rsidR="000568D6" w:rsidRPr="00855245">
        <w:tc>
          <w:tcPr>
            <w:tcW w:w="3040" w:type="dxa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944" w:type="dxa"/>
            <w:gridSpan w:val="2"/>
          </w:tcPr>
          <w:p w:rsidR="000568D6" w:rsidRPr="00465663" w:rsidRDefault="000568D6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15 + 15</w:t>
            </w:r>
          </w:p>
        </w:tc>
        <w:tc>
          <w:tcPr>
            <w:tcW w:w="3208" w:type="dxa"/>
            <w:gridSpan w:val="2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528" w:type="dxa"/>
          </w:tcPr>
          <w:p w:rsidR="000568D6" w:rsidRPr="00465663" w:rsidRDefault="000568D6" w:rsidP="00C85122">
            <w:pPr>
              <w:jc w:val="both"/>
              <w:rPr>
                <w:iCs/>
              </w:rPr>
            </w:pPr>
          </w:p>
        </w:tc>
      </w:tr>
      <w:tr w:rsidR="000568D6" w:rsidRPr="00855245">
        <w:tc>
          <w:tcPr>
            <w:tcW w:w="3040" w:type="dxa"/>
          </w:tcPr>
          <w:p w:rsidR="000568D6" w:rsidRPr="00465663" w:rsidRDefault="000568D6" w:rsidP="00C85122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944" w:type="dxa"/>
            <w:gridSpan w:val="2"/>
          </w:tcPr>
          <w:p w:rsidR="000568D6" w:rsidRPr="00465663" w:rsidRDefault="000568D6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208" w:type="dxa"/>
            <w:gridSpan w:val="2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528" w:type="dxa"/>
          </w:tcPr>
          <w:p w:rsidR="000568D6" w:rsidRPr="00465663" w:rsidRDefault="000568D6" w:rsidP="00C85122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0568D6" w:rsidRDefault="000568D6" w:rsidP="000568D6">
      <w:pPr>
        <w:jc w:val="right"/>
        <w:rPr>
          <w:bCs/>
          <w:caps/>
        </w:rPr>
      </w:pPr>
    </w:p>
    <w:p w:rsidR="000568D6" w:rsidRDefault="000568D6" w:rsidP="000568D6">
      <w:pPr>
        <w:jc w:val="right"/>
        <w:rPr>
          <w:bCs/>
          <w:caps/>
        </w:rPr>
      </w:pPr>
    </w:p>
    <w:p w:rsidR="00C85122" w:rsidRDefault="00C85122" w:rsidP="000568D6">
      <w:pPr>
        <w:jc w:val="right"/>
        <w:rPr>
          <w:bCs/>
          <w:caps/>
        </w:rPr>
      </w:pPr>
    </w:p>
    <w:p w:rsidR="00465663" w:rsidRDefault="00465663" w:rsidP="000568D6">
      <w:pPr>
        <w:jc w:val="right"/>
        <w:rPr>
          <w:bCs/>
          <w:caps/>
        </w:rPr>
      </w:pPr>
    </w:p>
    <w:p w:rsidR="00C913F6" w:rsidRDefault="00C913F6" w:rsidP="000568D6">
      <w:pPr>
        <w:jc w:val="right"/>
        <w:rPr>
          <w:bCs/>
          <w:caps/>
        </w:rPr>
      </w:pPr>
    </w:p>
    <w:p w:rsidR="005A4AB8" w:rsidRPr="004E3E12" w:rsidRDefault="005A4AB8" w:rsidP="004E3E12">
      <w:pPr>
        <w:rPr>
          <w:bCs/>
          <w:caps/>
        </w:rPr>
      </w:pPr>
    </w:p>
    <w:p w:rsidR="005A4AB8" w:rsidRDefault="005A4AB8" w:rsidP="000568D6">
      <w:pPr>
        <w:jc w:val="right"/>
        <w:rPr>
          <w:bCs/>
          <w:caps/>
        </w:rPr>
      </w:pPr>
    </w:p>
    <w:p w:rsidR="008640F1" w:rsidRDefault="004761A9" w:rsidP="008640F1">
      <w:pPr>
        <w:jc w:val="right"/>
        <w:rPr>
          <w:bCs/>
          <w:caps/>
        </w:rPr>
      </w:pPr>
      <w:hyperlink w:anchor="Tabela" w:history="1">
        <w:r w:rsidR="008640F1" w:rsidRPr="00612857">
          <w:rPr>
            <w:rStyle w:val="Hyperlink"/>
            <w:bCs/>
            <w:lang w:val="sr-Cyrl-CS"/>
          </w:rPr>
          <w:t>Садржај</w:t>
        </w:r>
      </w:hyperlink>
    </w:p>
    <w:p w:rsidR="008640F1" w:rsidRPr="00450438" w:rsidRDefault="008640F1" w:rsidP="008640F1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>
        <w:t xml:space="preserve"> 1</w:t>
      </w:r>
      <w:r w:rsidR="004F6D79">
        <w:t>1</w:t>
      </w:r>
    </w:p>
    <w:p w:rsidR="008640F1" w:rsidRPr="002A3A8A" w:rsidRDefault="008640F1" w:rsidP="008640F1">
      <w:pPr>
        <w:rPr>
          <w:bCs/>
          <w:lang w:val="sr-Cyrl-CS"/>
        </w:rPr>
      </w:pPr>
    </w:p>
    <w:tbl>
      <w:tblPr>
        <w:tblW w:w="5134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1"/>
        <w:gridCol w:w="545"/>
        <w:gridCol w:w="1363"/>
        <w:gridCol w:w="1620"/>
        <w:gridCol w:w="1524"/>
        <w:gridCol w:w="1785"/>
      </w:tblGrid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7F03C1" w:rsidRDefault="008640F1" w:rsidP="009F4CD0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017E4C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Pr="007E6E06">
              <w:rPr>
                <w:b/>
                <w:bCs/>
                <w:color w:val="000000"/>
                <w:sz w:val="22"/>
                <w:szCs w:val="22"/>
              </w:rPr>
              <w:t xml:space="preserve"> Друмски саобраћај</w:t>
            </w:r>
          </w:p>
        </w:tc>
      </w:tr>
      <w:tr w:rsidR="008640F1" w:rsidRPr="00990A63">
        <w:trPr>
          <w:jc w:val="center"/>
        </w:trPr>
        <w:tc>
          <w:tcPr>
            <w:tcW w:w="9828" w:type="dxa"/>
            <w:gridSpan w:val="6"/>
          </w:tcPr>
          <w:p w:rsidR="008640F1" w:rsidRPr="007F03C1" w:rsidRDefault="008640F1" w:rsidP="009F4CD0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10" w:name="Информациони"/>
            <w:r>
              <w:rPr>
                <w:b/>
              </w:rPr>
              <w:t>ИНФОРМАЦИОНИ СИСТЕМИ У ДРУМСКОМ ТРАНСПОРТУ</w:t>
            </w:r>
            <w:bookmarkEnd w:id="10"/>
          </w:p>
        </w:tc>
      </w:tr>
      <w:tr w:rsidR="008640F1" w:rsidRPr="00450438">
        <w:trPr>
          <w:jc w:val="center"/>
        </w:trPr>
        <w:tc>
          <w:tcPr>
            <w:tcW w:w="9828" w:type="dxa"/>
            <w:gridSpan w:val="6"/>
          </w:tcPr>
          <w:p w:rsidR="008640F1" w:rsidRPr="00AD32B3" w:rsidRDefault="008640F1" w:rsidP="009F4CD0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5B5D78">
              <w:rPr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r w:rsidR="0039398B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E35E97" w:rsidRPr="009972D3">
              <w:rPr>
                <w:b/>
                <w:bCs/>
                <w:color w:val="000000" w:themeColor="text1"/>
                <w:sz w:val="22"/>
                <w:szCs w:val="22"/>
              </w:rPr>
              <w:t>Небојша Ђорђевић</w:t>
            </w:r>
          </w:p>
        </w:tc>
      </w:tr>
      <w:tr w:rsidR="008640F1" w:rsidRPr="00450438">
        <w:trPr>
          <w:jc w:val="center"/>
        </w:trPr>
        <w:tc>
          <w:tcPr>
            <w:tcW w:w="9828" w:type="dxa"/>
            <w:gridSpan w:val="6"/>
          </w:tcPr>
          <w:p w:rsidR="008640F1" w:rsidRPr="007F03C1" w:rsidRDefault="008640F1" w:rsidP="009F4CD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Обавезан</w:t>
            </w:r>
          </w:p>
        </w:tc>
      </w:tr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7F03C1" w:rsidRDefault="008640F1" w:rsidP="009F4CD0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133D0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7F03C1" w:rsidRDefault="008640F1" w:rsidP="009F4CD0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8640F1" w:rsidRPr="001D4862">
        <w:trPr>
          <w:jc w:val="center"/>
        </w:trPr>
        <w:tc>
          <w:tcPr>
            <w:tcW w:w="9828" w:type="dxa"/>
            <w:gridSpan w:val="6"/>
          </w:tcPr>
          <w:p w:rsidR="008640F1" w:rsidRPr="00E80587" w:rsidRDefault="008640F1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058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E80587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</w:rPr>
              <w:t>Студент с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е знања 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и овладавање вештинама у области примене информационих </w:t>
            </w:r>
            <w:r w:rsidR="00E80587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система 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у саобраћају и транспорту, </w:t>
            </w:r>
            <w:r w:rsidR="00790832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планирању и управљању 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са циљем повећања ефикасности и ефективности пословања.</w:t>
            </w:r>
          </w:p>
        </w:tc>
      </w:tr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E80587" w:rsidRDefault="008640F1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E80587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E80587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Студенти стечено знање могу примењивати </w:t>
            </w:r>
            <w:r w:rsidR="00D93454" w:rsidRPr="00E805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 </w:t>
            </w:r>
            <w:r w:rsidR="00D93454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информационим технологијама ради ефикаснијег и ефективнијег мониторинга, евалуације и управљања процесима у области друмског транспорта</w:t>
            </w:r>
            <w:r w:rsidR="00790832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981935" w:rsidRPr="00E8058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90832" w:rsidRPr="00E80587">
              <w:rPr>
                <w:rFonts w:ascii="Times New Roman" w:hAnsi="Times New Roman"/>
                <w:sz w:val="20"/>
                <w:szCs w:val="20"/>
              </w:rPr>
              <w:t>планирању и управљању у друмском транспорту.</w:t>
            </w:r>
          </w:p>
        </w:tc>
      </w:tr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981935" w:rsidRDefault="008640F1" w:rsidP="009F4CD0">
            <w:pPr>
              <w:jc w:val="both"/>
              <w:rPr>
                <w:b/>
                <w:bCs/>
                <w:lang w:val="ru-RU"/>
              </w:rPr>
            </w:pPr>
            <w:r w:rsidRPr="00981935">
              <w:rPr>
                <w:b/>
                <w:bCs/>
                <w:lang w:val="sr-Cyrl-CS"/>
              </w:rPr>
              <w:t>Садржај предмета</w:t>
            </w:r>
          </w:p>
          <w:p w:rsidR="008640F1" w:rsidRDefault="008640F1" w:rsidP="009F4CD0">
            <w:pPr>
              <w:jc w:val="both"/>
              <w:rPr>
                <w:b/>
                <w:iCs/>
              </w:rPr>
            </w:pPr>
            <w:r w:rsidRPr="00981935">
              <w:rPr>
                <w:b/>
                <w:iCs/>
                <w:lang w:val="sr-Cyrl-CS"/>
              </w:rPr>
              <w:t>Теоријска настава:</w:t>
            </w:r>
          </w:p>
          <w:p w:rsidR="00E80587" w:rsidRPr="00E80587" w:rsidRDefault="00E80587" w:rsidP="009F4CD0">
            <w:pPr>
              <w:jc w:val="both"/>
              <w:rPr>
                <w:b/>
                <w:iCs/>
                <w:sz w:val="8"/>
                <w:szCs w:val="8"/>
              </w:rPr>
            </w:pPr>
          </w:p>
          <w:p w:rsidR="009F4CD0" w:rsidRDefault="0087326C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1. </w:t>
            </w:r>
            <w:r w:rsidR="009F4CD0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Уводно предавање,</w:t>
            </w:r>
          </w:p>
          <w:p w:rsidR="0087326C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2. 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Појам и врсте информационих система, </w:t>
            </w:r>
          </w:p>
          <w:p w:rsidR="0087326C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3. С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авремене информационе технологије у друмском транспорту, </w:t>
            </w:r>
          </w:p>
          <w:p w:rsidR="0087326C" w:rsidRDefault="009F4CD0" w:rsidP="009972D3">
            <w:pPr>
              <w:pStyle w:val="Default"/>
              <w:tabs>
                <w:tab w:val="left" w:pos="9489"/>
              </w:tabs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</w:t>
            </w:r>
            <w:r w:rsidR="0087326C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. Д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ефинисање структуре информационог и управљачког система, </w:t>
            </w:r>
          </w:p>
          <w:p w:rsidR="0087326C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5. С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авремене методе контроле </w:t>
            </w:r>
            <w:r w:rsidR="0087326C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транспортних средстава, </w:t>
            </w:r>
          </w:p>
          <w:p w:rsidR="009F4CD0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6. Управљање радом транспортних средстава, </w:t>
            </w:r>
          </w:p>
          <w:p w:rsidR="0087326C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7. Н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ачин и средства комуникације у систему, </w:t>
            </w:r>
          </w:p>
          <w:p w:rsidR="0087326C" w:rsidRDefault="009F4CD0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8. Д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изајнирање информ</w:t>
            </w:r>
            <w:r w:rsidR="0087326C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ационог и управљачког система</w:t>
            </w: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,</w:t>
            </w:r>
            <w:r w:rsidR="0087326C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9. </w:t>
            </w:r>
            <w:r w:rsid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Примена информационих система у ефикасности пословања,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10. Планирање информационих система у друмском транспорту,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11. Управљање информационим системом,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12. Пројекотовање информационих система,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13. Карактеристике информационих система у друмском транспорту,</w:t>
            </w:r>
          </w:p>
          <w:p w:rsidR="00B32F3E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14. Ефекти информационих система на реализацију процеса у друмском транспору,</w:t>
            </w:r>
          </w:p>
          <w:p w:rsidR="008640F1" w:rsidRDefault="00B32F3E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15</w:t>
            </w:r>
            <w:r w:rsidR="009F4CD0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. П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римери употребе информационих </w:t>
            </w:r>
            <w:r w:rsid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система</w:t>
            </w:r>
            <w:r w:rsidR="00D93454" w:rsidRPr="00981935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у друмском транспорту.</w:t>
            </w:r>
          </w:p>
          <w:p w:rsidR="0087326C" w:rsidRPr="00E80587" w:rsidRDefault="0087326C" w:rsidP="009F4CD0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sz w:val="8"/>
                <w:szCs w:val="8"/>
              </w:rPr>
            </w:pPr>
          </w:p>
          <w:p w:rsidR="008640F1" w:rsidRPr="00981935" w:rsidRDefault="008640F1" w:rsidP="009F4CD0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981935">
              <w:rPr>
                <w:b/>
                <w:bCs/>
                <w:lang w:val="sr-Cyrl-CS"/>
              </w:rPr>
              <w:t>Практична настава:</w:t>
            </w:r>
            <w:r w:rsidRPr="00981935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981935">
              <w:rPr>
                <w:b/>
                <w:bCs/>
              </w:rPr>
              <w:t>:</w:t>
            </w:r>
          </w:p>
          <w:p w:rsidR="008640F1" w:rsidRPr="00981935" w:rsidRDefault="008640F1" w:rsidP="009F4CD0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Решавање задатака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  <w:lang w:val="ru-RU"/>
              </w:rPr>
              <w:t xml:space="preserve"> које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прат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е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ад 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из предметне проблематике</w:t>
            </w:r>
            <w:r w:rsidRPr="00981935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. </w:t>
            </w:r>
            <w:r w:rsidR="00102128" w:rsidRPr="003C1C6A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Анализа примене </w:t>
            </w:r>
            <w:r w:rsidR="00102128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информационих система у </w:t>
            </w:r>
            <w:r w:rsidR="0010212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планирању, управљању и пројектовању </w:t>
            </w:r>
            <w:r w:rsidR="00102128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саобраћај</w:t>
            </w:r>
            <w:r w:rsidR="0010212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="00102128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и транспорт</w:t>
            </w:r>
            <w:r w:rsidR="0010212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</w:t>
            </w:r>
            <w:r w:rsidR="00102128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, </w:t>
            </w:r>
            <w:r w:rsidR="0010212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примени информационих система</w:t>
            </w:r>
            <w:r w:rsidR="00102128" w:rsidRPr="00E80587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са циљем повећања ефикасности и ефективности пословања</w:t>
            </w:r>
            <w:r w:rsidRPr="00981935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8640F1" w:rsidRPr="00321EAC">
        <w:trPr>
          <w:jc w:val="center"/>
        </w:trPr>
        <w:tc>
          <w:tcPr>
            <w:tcW w:w="9828" w:type="dxa"/>
            <w:gridSpan w:val="6"/>
          </w:tcPr>
          <w:p w:rsidR="008640F1" w:rsidRPr="00465663" w:rsidRDefault="008640F1" w:rsidP="009F4CD0">
            <w:pPr>
              <w:jc w:val="both"/>
              <w:rPr>
                <w:b/>
                <w:bCs/>
                <w:color w:val="000000"/>
                <w:lang w:val="sr-Cyrl-CS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 xml:space="preserve">Литература </w:t>
            </w:r>
          </w:p>
          <w:p w:rsidR="00CC7C14" w:rsidRPr="00CC7C14" w:rsidRDefault="00CC7C14" w:rsidP="009F4CD0">
            <w:pPr>
              <w:jc w:val="both"/>
            </w:pPr>
            <w:r w:rsidRPr="00CC7C14">
              <w:t>Основна литертура:</w:t>
            </w:r>
          </w:p>
          <w:p w:rsidR="008640F1" w:rsidRPr="00CC7C14" w:rsidRDefault="008640F1" w:rsidP="009F4CD0">
            <w:pPr>
              <w:jc w:val="both"/>
            </w:pPr>
            <w:r w:rsidRPr="00CC7C14">
              <w:t xml:space="preserve">1. </w:t>
            </w:r>
            <w:r w:rsidR="00D93454" w:rsidRPr="00CC7C14">
              <w:t>Гладовић, П.: Информациони системи у друмском транспорту</w:t>
            </w:r>
            <w:r w:rsidRPr="00CC7C14">
              <w:rPr>
                <w:lang w:val="ru-RU"/>
              </w:rPr>
              <w:t xml:space="preserve">, </w:t>
            </w:r>
            <w:r w:rsidR="00D93454" w:rsidRPr="00CC7C14">
              <w:t>Факултет техничких наука, Нови Сад, 2014.</w:t>
            </w:r>
          </w:p>
          <w:p w:rsidR="008640F1" w:rsidRPr="00CC7C14" w:rsidRDefault="008640F1" w:rsidP="009F4CD0">
            <w:pPr>
              <w:jc w:val="both"/>
            </w:pPr>
            <w:r w:rsidRPr="00CC7C14">
              <w:t>2</w:t>
            </w:r>
            <w:r w:rsidR="00194155">
              <w:t xml:space="preserve">. </w:t>
            </w:r>
            <w:r w:rsidR="00102128" w:rsidRPr="00CC7C14">
              <w:t>Roess,</w:t>
            </w:r>
            <w:r w:rsidR="00194155" w:rsidRPr="00CC7C14">
              <w:t xml:space="preserve"> R. P.</w:t>
            </w:r>
            <w:r w:rsidR="00194155">
              <w:t xml:space="preserve"> et </w:t>
            </w:r>
            <w:r w:rsidR="00194155">
              <w:rPr>
                <w:lang w:val="en-US"/>
              </w:rPr>
              <w:t>al.</w:t>
            </w:r>
            <w:r w:rsidR="00102128" w:rsidRPr="00CC7C14">
              <w:t>: Traffic Engineering - Fifth Edition, Pearson Prentice Hall. 2019.</w:t>
            </w:r>
          </w:p>
          <w:p w:rsidR="00BE3941" w:rsidRPr="00CC7C14" w:rsidRDefault="008640F1" w:rsidP="009F4CD0">
            <w:pPr>
              <w:jc w:val="both"/>
            </w:pPr>
            <w:r w:rsidRPr="00CC7C14">
              <w:t xml:space="preserve">3. </w:t>
            </w:r>
            <w:r w:rsidR="00BE3941" w:rsidRPr="00CC7C14">
              <w:t>Вукановић</w:t>
            </w:r>
            <w:r w:rsidR="00194155">
              <w:t>, С.</w:t>
            </w:r>
            <w:r w:rsidR="00BE3941" w:rsidRPr="00CC7C14">
              <w:t>: Интелигентни Транспортни Системи (ИТС),</w:t>
            </w:r>
            <w:r w:rsidR="008E2799" w:rsidRPr="00CC7C14">
              <w:t xml:space="preserve"> </w:t>
            </w:r>
            <w:r w:rsidR="00BE3941" w:rsidRPr="00CC7C14">
              <w:t>ЦД издање, С</w:t>
            </w:r>
            <w:r w:rsidR="00A16CCC" w:rsidRPr="00CC7C14">
              <w:t xml:space="preserve">. </w:t>
            </w:r>
            <w:r w:rsidR="00BE3941" w:rsidRPr="00CC7C14">
              <w:t>Ф</w:t>
            </w:r>
            <w:r w:rsidR="00A16CCC" w:rsidRPr="00CC7C14">
              <w:t>.,</w:t>
            </w:r>
            <w:r w:rsidR="00BE3941" w:rsidRPr="00CC7C14">
              <w:t xml:space="preserve"> </w:t>
            </w:r>
            <w:r w:rsidR="00A16CCC" w:rsidRPr="00CC7C14">
              <w:t xml:space="preserve"> </w:t>
            </w:r>
            <w:r w:rsidR="00BE3941" w:rsidRPr="00CC7C14">
              <w:t>Београд, 2013.</w:t>
            </w:r>
          </w:p>
          <w:p w:rsidR="00102128" w:rsidRPr="00CC7C14" w:rsidRDefault="008640F1" w:rsidP="00102128">
            <w:pPr>
              <w:jc w:val="both"/>
              <w:rPr>
                <w:lang w:val="ru-RU"/>
              </w:rPr>
            </w:pPr>
            <w:r w:rsidRPr="00CC7C14">
              <w:t xml:space="preserve">4. </w:t>
            </w:r>
            <w:r w:rsidR="00194155">
              <w:rPr>
                <w:lang w:val="ru-RU"/>
              </w:rPr>
              <w:t>Meneguette, R. I.</w:t>
            </w:r>
            <w:r w:rsidR="00194155">
              <w:t xml:space="preserve">: </w:t>
            </w:r>
            <w:r w:rsidR="00102128" w:rsidRPr="00CC7C14">
              <w:rPr>
                <w:lang w:val="ru-RU"/>
              </w:rPr>
              <w:t>Intelligent Transport Systems in Smart Cities – Aspects</w:t>
            </w:r>
            <w:r w:rsidR="00CC7C14">
              <w:rPr>
                <w:lang w:val="ru-RU"/>
              </w:rPr>
              <w:t xml:space="preserve"> </w:t>
            </w:r>
            <w:r w:rsidR="00102128" w:rsidRPr="00CC7C14">
              <w:rPr>
                <w:lang w:val="ru-RU"/>
              </w:rPr>
              <w:t>and Challenges of Vehicular Networks and Cloud, Springer, 2018.</w:t>
            </w:r>
          </w:p>
          <w:p w:rsidR="002E76BC" w:rsidRPr="00CC7C14" w:rsidRDefault="002E76BC" w:rsidP="002E76BC">
            <w:pPr>
              <w:pStyle w:val="normal0"/>
              <w:jc w:val="both"/>
            </w:pPr>
            <w:r w:rsidRPr="00CC7C14">
              <w:t>Помоћна литература:</w:t>
            </w:r>
          </w:p>
          <w:p w:rsidR="00E80587" w:rsidRPr="00CC7C14" w:rsidRDefault="005A4AB8" w:rsidP="00102128">
            <w:pPr>
              <w:jc w:val="both"/>
            </w:pPr>
            <w:r w:rsidRPr="00CC7C14">
              <w:t>1</w:t>
            </w:r>
            <w:r w:rsidR="00E80587" w:rsidRPr="00CC7C14">
              <w:t>. Banks,</w:t>
            </w:r>
            <w:r w:rsidR="00194155">
              <w:t xml:space="preserve"> V.</w:t>
            </w:r>
            <w:r w:rsidR="00E80587" w:rsidRPr="00CC7C14">
              <w:t>: Automobil automation, Taylor francis group, 2017.</w:t>
            </w:r>
          </w:p>
          <w:p w:rsidR="00C15432" w:rsidRPr="00CC7C14" w:rsidRDefault="005A4AB8" w:rsidP="00102128">
            <w:pPr>
              <w:jc w:val="both"/>
            </w:pPr>
            <w:r w:rsidRPr="00CC7C14">
              <w:t>2</w:t>
            </w:r>
            <w:r w:rsidR="00C15432" w:rsidRPr="00CC7C14">
              <w:t>. Rahim A.</w:t>
            </w:r>
            <w:r w:rsidR="000C6E2B">
              <w:t xml:space="preserve"> </w:t>
            </w:r>
            <w:r w:rsidR="00C15432" w:rsidRPr="00CC7C14">
              <w:t>A.: Inteligent transport system, USA, In tech, 2012.</w:t>
            </w:r>
          </w:p>
          <w:p w:rsidR="009F0BA2" w:rsidRPr="00E80587" w:rsidRDefault="005A4AB8" w:rsidP="00102128">
            <w:pPr>
              <w:jc w:val="both"/>
            </w:pPr>
            <w:r w:rsidRPr="00CC7C14">
              <w:t>3</w:t>
            </w:r>
            <w:r w:rsidR="000C6E2B">
              <w:t xml:space="preserve">. </w:t>
            </w:r>
            <w:r w:rsidR="009F0BA2" w:rsidRPr="00CC7C14">
              <w:t>Mcdonnell</w:t>
            </w:r>
            <w:r w:rsidR="000C6E2B">
              <w:t>, B.</w:t>
            </w:r>
            <w:r w:rsidR="009F0BA2" w:rsidRPr="00CC7C14">
              <w:t>: Principi geografskih informacionih sistema, G.F., Beograd, 2016.</w:t>
            </w:r>
          </w:p>
        </w:tc>
      </w:tr>
      <w:tr w:rsidR="008640F1" w:rsidRPr="00EA7C1D">
        <w:trPr>
          <w:jc w:val="center"/>
        </w:trPr>
        <w:tc>
          <w:tcPr>
            <w:tcW w:w="3536" w:type="dxa"/>
            <w:gridSpan w:val="2"/>
          </w:tcPr>
          <w:p w:rsidR="008640F1" w:rsidRPr="00465663" w:rsidRDefault="008640F1" w:rsidP="009F4CD0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="007168B3">
              <w:rPr>
                <w:b/>
                <w:lang w:val="en-US"/>
              </w:rPr>
              <w:t>9</w:t>
            </w:r>
            <w:r>
              <w:rPr>
                <w:b/>
                <w:lang w:val="en-US"/>
              </w:rPr>
              <w:t>0</w:t>
            </w:r>
          </w:p>
        </w:tc>
        <w:tc>
          <w:tcPr>
            <w:tcW w:w="2983" w:type="dxa"/>
            <w:gridSpan w:val="2"/>
          </w:tcPr>
          <w:p w:rsidR="008640F1" w:rsidRPr="00465663" w:rsidRDefault="008640F1" w:rsidP="009F4CD0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="007168B3">
              <w:rPr>
                <w:b/>
                <w:lang w:val="en-US"/>
              </w:rPr>
              <w:t>45</w:t>
            </w:r>
          </w:p>
        </w:tc>
        <w:tc>
          <w:tcPr>
            <w:tcW w:w="3309" w:type="dxa"/>
            <w:gridSpan w:val="2"/>
          </w:tcPr>
          <w:p w:rsidR="008640F1" w:rsidRPr="00465663" w:rsidRDefault="008640F1" w:rsidP="009F4CD0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="007168B3">
              <w:rPr>
                <w:b/>
                <w:lang w:val="en-US"/>
              </w:rPr>
              <w:t>45</w:t>
            </w:r>
          </w:p>
        </w:tc>
      </w:tr>
      <w:tr w:rsidR="008640F1" w:rsidRPr="00EA7C1D">
        <w:trPr>
          <w:jc w:val="center"/>
        </w:trPr>
        <w:tc>
          <w:tcPr>
            <w:tcW w:w="9828" w:type="dxa"/>
            <w:gridSpan w:val="6"/>
          </w:tcPr>
          <w:p w:rsidR="008640F1" w:rsidRPr="00465663" w:rsidRDefault="008640F1" w:rsidP="009F4CD0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>
              <w:rPr>
                <w:shd w:val="clear" w:color="auto" w:fill="FFFFFF"/>
              </w:rPr>
              <w:t>израде задатка</w:t>
            </w:r>
            <w:r w:rsidRPr="00A12E74">
              <w:rPr>
                <w:shd w:val="clear" w:color="auto" w:fill="FFFFFF"/>
              </w:rPr>
              <w:t xml:space="preserve"> које решавају уз помоћ асистента</w:t>
            </w:r>
            <w:r w:rsidR="005B0F2E">
              <w:rPr>
                <w:shd w:val="clear" w:color="auto" w:fill="FFFFFF"/>
              </w:rPr>
              <w:t xml:space="preserve">. </w:t>
            </w:r>
            <w:r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>
              <w:rPr>
                <w:shd w:val="clear" w:color="auto" w:fill="FFFFFF"/>
              </w:rPr>
              <w:t>.</w:t>
            </w:r>
          </w:p>
        </w:tc>
      </w:tr>
      <w:tr w:rsidR="008640F1" w:rsidRPr="00EA7C1D">
        <w:trPr>
          <w:jc w:val="center"/>
        </w:trPr>
        <w:tc>
          <w:tcPr>
            <w:tcW w:w="9828" w:type="dxa"/>
            <w:gridSpan w:val="6"/>
          </w:tcPr>
          <w:p w:rsidR="008640F1" w:rsidRPr="00465663" w:rsidRDefault="008640F1" w:rsidP="009F4CD0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t>Оцена  знања (максимални број поена 100)</w:t>
            </w:r>
          </w:p>
        </w:tc>
      </w:tr>
      <w:tr w:rsidR="008640F1" w:rsidRPr="00EA7C1D">
        <w:trPr>
          <w:jc w:val="center"/>
        </w:trPr>
        <w:tc>
          <w:tcPr>
            <w:tcW w:w="2991" w:type="dxa"/>
          </w:tcPr>
          <w:p w:rsidR="008640F1" w:rsidRPr="00465663" w:rsidRDefault="008640F1" w:rsidP="009F4CD0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08" w:type="dxa"/>
            <w:gridSpan w:val="2"/>
          </w:tcPr>
          <w:p w:rsidR="008640F1" w:rsidRPr="00465663" w:rsidRDefault="008640F1" w:rsidP="009F4CD0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144" w:type="dxa"/>
            <w:gridSpan w:val="2"/>
          </w:tcPr>
          <w:p w:rsidR="008640F1" w:rsidRPr="00465663" w:rsidRDefault="008640F1" w:rsidP="009F4CD0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1785" w:type="dxa"/>
          </w:tcPr>
          <w:p w:rsidR="008640F1" w:rsidRPr="00465663" w:rsidRDefault="008640F1" w:rsidP="009F4CD0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8640F1" w:rsidRPr="00412A1C">
        <w:trPr>
          <w:jc w:val="center"/>
        </w:trPr>
        <w:tc>
          <w:tcPr>
            <w:tcW w:w="2991" w:type="dxa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908" w:type="dxa"/>
            <w:gridSpan w:val="2"/>
          </w:tcPr>
          <w:p w:rsidR="008640F1" w:rsidRPr="00465663" w:rsidRDefault="008640F1" w:rsidP="009F4CD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144" w:type="dxa"/>
            <w:gridSpan w:val="2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1785" w:type="dxa"/>
          </w:tcPr>
          <w:p w:rsidR="008640F1" w:rsidRPr="00465663" w:rsidRDefault="008640F1" w:rsidP="009F4CD0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8640F1" w:rsidRPr="00412A1C">
        <w:trPr>
          <w:jc w:val="center"/>
        </w:trPr>
        <w:tc>
          <w:tcPr>
            <w:tcW w:w="2991" w:type="dxa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908" w:type="dxa"/>
            <w:gridSpan w:val="2"/>
          </w:tcPr>
          <w:p w:rsidR="008640F1" w:rsidRPr="00465663" w:rsidRDefault="008640F1" w:rsidP="009F4CD0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144" w:type="dxa"/>
            <w:gridSpan w:val="2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1785" w:type="dxa"/>
          </w:tcPr>
          <w:p w:rsidR="008640F1" w:rsidRPr="00465663" w:rsidRDefault="008640F1" w:rsidP="009F4CD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8640F1" w:rsidRPr="00855245">
        <w:trPr>
          <w:jc w:val="center"/>
        </w:trPr>
        <w:tc>
          <w:tcPr>
            <w:tcW w:w="2991" w:type="dxa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908" w:type="dxa"/>
            <w:gridSpan w:val="2"/>
          </w:tcPr>
          <w:p w:rsidR="008640F1" w:rsidRPr="00465663" w:rsidRDefault="008640F1" w:rsidP="009F4CD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144" w:type="dxa"/>
            <w:gridSpan w:val="2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1785" w:type="dxa"/>
          </w:tcPr>
          <w:p w:rsidR="008640F1" w:rsidRPr="00465663" w:rsidRDefault="008640F1" w:rsidP="009F4CD0">
            <w:pPr>
              <w:jc w:val="both"/>
              <w:rPr>
                <w:iCs/>
              </w:rPr>
            </w:pPr>
          </w:p>
        </w:tc>
      </w:tr>
      <w:tr w:rsidR="008640F1" w:rsidRPr="00855245">
        <w:trPr>
          <w:jc w:val="center"/>
        </w:trPr>
        <w:tc>
          <w:tcPr>
            <w:tcW w:w="2991" w:type="dxa"/>
          </w:tcPr>
          <w:p w:rsidR="008640F1" w:rsidRPr="00465663" w:rsidRDefault="008640F1" w:rsidP="009F4CD0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908" w:type="dxa"/>
            <w:gridSpan w:val="2"/>
          </w:tcPr>
          <w:p w:rsidR="008640F1" w:rsidRPr="00465663" w:rsidRDefault="008640F1" w:rsidP="009F4CD0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144" w:type="dxa"/>
            <w:gridSpan w:val="2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1785" w:type="dxa"/>
          </w:tcPr>
          <w:p w:rsidR="008640F1" w:rsidRPr="00465663" w:rsidRDefault="008640F1" w:rsidP="009F4CD0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8640F1" w:rsidRDefault="008640F1" w:rsidP="008640F1">
      <w:pPr>
        <w:rPr>
          <w:bCs/>
          <w:caps/>
        </w:rPr>
      </w:pPr>
    </w:p>
    <w:p w:rsidR="008640F1" w:rsidRDefault="008640F1" w:rsidP="008640F1">
      <w:pPr>
        <w:jc w:val="right"/>
        <w:rPr>
          <w:bCs/>
          <w:caps/>
        </w:rPr>
      </w:pPr>
    </w:p>
    <w:p w:rsidR="008640F1" w:rsidRDefault="008640F1" w:rsidP="000568D6">
      <w:pPr>
        <w:jc w:val="right"/>
        <w:rPr>
          <w:bCs/>
          <w:caps/>
        </w:rPr>
      </w:pPr>
    </w:p>
    <w:p w:rsidR="00102128" w:rsidRDefault="00102128" w:rsidP="000568D6">
      <w:pPr>
        <w:jc w:val="right"/>
        <w:rPr>
          <w:bCs/>
          <w:caps/>
        </w:rPr>
      </w:pPr>
    </w:p>
    <w:p w:rsidR="00102128" w:rsidRDefault="00102128" w:rsidP="000568D6">
      <w:pPr>
        <w:jc w:val="right"/>
        <w:rPr>
          <w:bCs/>
          <w:caps/>
        </w:rPr>
      </w:pPr>
    </w:p>
    <w:p w:rsidR="00007931" w:rsidRDefault="00C85122" w:rsidP="00C85122">
      <w:pPr>
        <w:jc w:val="right"/>
        <w:rPr>
          <w:bCs/>
          <w:caps/>
        </w:rPr>
      </w:pP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</w:p>
    <w:p w:rsidR="005A4AB8" w:rsidRDefault="005A4AB8" w:rsidP="00C85122">
      <w:pPr>
        <w:jc w:val="right"/>
        <w:rPr>
          <w:bCs/>
          <w:caps/>
        </w:rPr>
      </w:pPr>
    </w:p>
    <w:p w:rsidR="00E603E8" w:rsidRDefault="00E603E8" w:rsidP="00C85122">
      <w:pPr>
        <w:jc w:val="right"/>
        <w:rPr>
          <w:bCs/>
          <w:caps/>
        </w:rPr>
      </w:pPr>
    </w:p>
    <w:p w:rsidR="00774A8D" w:rsidRDefault="004761A9" w:rsidP="00774A8D">
      <w:pPr>
        <w:jc w:val="right"/>
        <w:rPr>
          <w:bCs/>
          <w:caps/>
        </w:rPr>
      </w:pPr>
      <w:hyperlink w:anchor="Tabela" w:history="1">
        <w:r w:rsidR="004E4DD0" w:rsidRPr="00612857">
          <w:rPr>
            <w:rStyle w:val="Hyperlink"/>
            <w:bCs/>
            <w:lang w:val="sr-Cyrl-CS"/>
          </w:rPr>
          <w:t>Садржај</w:t>
        </w:r>
      </w:hyperlink>
    </w:p>
    <w:p w:rsidR="00774A8D" w:rsidRPr="00450438" w:rsidRDefault="00774A8D" w:rsidP="00774A8D">
      <w:pPr>
        <w:rPr>
          <w:bCs/>
        </w:rPr>
      </w:pPr>
      <w:r>
        <w:rPr>
          <w:b/>
          <w:bCs/>
          <w:lang w:val="sr-Cyrl-CS"/>
        </w:rPr>
        <w:t>Табела 5.</w:t>
      </w:r>
      <w:r w:rsidRPr="007F4FE2">
        <w:rPr>
          <w:b/>
          <w:bCs/>
          <w:lang w:val="sr-Cyrl-CS"/>
        </w:rPr>
        <w:t>2</w:t>
      </w:r>
      <w:r>
        <w:rPr>
          <w:b/>
          <w:bCs/>
          <w:lang w:val="sr-Cyrl-CS"/>
        </w:rPr>
        <w:t xml:space="preserve"> </w:t>
      </w:r>
      <w:r>
        <w:rPr>
          <w:bCs/>
          <w:lang w:val="sr-Cyrl-CS"/>
        </w:rPr>
        <w:t xml:space="preserve">Спецификација  предмета </w:t>
      </w:r>
      <w:r>
        <w:rPr>
          <w:bCs/>
          <w:lang w:val="sr-Cyrl-CS"/>
        </w:rPr>
        <w:tab/>
      </w:r>
      <w:r>
        <w:rPr>
          <w:bCs/>
          <w:lang w:val="sr-Cyrl-CS"/>
        </w:rPr>
        <w:tab/>
      </w:r>
      <w:r>
        <w:rPr>
          <w:bCs/>
        </w:rPr>
        <w:t xml:space="preserve">                    </w:t>
      </w:r>
      <w:r>
        <w:rPr>
          <w:bCs/>
          <w:lang w:val="sr-Cyrl-CS"/>
        </w:rPr>
        <w:t xml:space="preserve">Шифра предмета: </w:t>
      </w:r>
      <w:r>
        <w:rPr>
          <w:bCs/>
        </w:rPr>
        <w:t>М</w:t>
      </w:r>
      <w:r>
        <w:t xml:space="preserve">ДС </w:t>
      </w:r>
      <w:r>
        <w:rPr>
          <w:lang w:val="sr-Cyrl-CS"/>
        </w:rPr>
        <w:t>-</w:t>
      </w:r>
      <w:r w:rsidR="007C259A">
        <w:t xml:space="preserve"> 12</w:t>
      </w:r>
    </w:p>
    <w:p w:rsidR="00774A8D" w:rsidRPr="002A3A8A" w:rsidRDefault="00774A8D" w:rsidP="00774A8D">
      <w:pPr>
        <w:rPr>
          <w:bCs/>
          <w:lang w:val="sr-Cyrl-CS"/>
        </w:rPr>
      </w:pPr>
    </w:p>
    <w:tbl>
      <w:tblPr>
        <w:tblW w:w="5433" w:type="pct"/>
        <w:jc w:val="center"/>
        <w:tblInd w:w="-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6"/>
        <w:gridCol w:w="545"/>
        <w:gridCol w:w="1363"/>
        <w:gridCol w:w="1620"/>
        <w:gridCol w:w="1524"/>
        <w:gridCol w:w="2202"/>
      </w:tblGrid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774A8D" w:rsidRPr="007F03C1" w:rsidRDefault="00774A8D" w:rsidP="00C85122">
            <w:pPr>
              <w:rPr>
                <w:bCs/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Студијски програм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: </w:t>
            </w:r>
            <w:r w:rsidR="00017E4C">
              <w:rPr>
                <w:b/>
                <w:bCs/>
                <w:color w:val="000000"/>
                <w:sz w:val="22"/>
                <w:szCs w:val="22"/>
              </w:rPr>
              <w:t xml:space="preserve">Мастер </w:t>
            </w:r>
            <w:r w:rsidR="004E4DD0" w:rsidRPr="007E6E06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7E6E06">
              <w:rPr>
                <w:b/>
                <w:bCs/>
                <w:color w:val="000000"/>
                <w:sz w:val="22"/>
                <w:szCs w:val="22"/>
              </w:rPr>
              <w:t>Друмски саобраћај</w:t>
            </w:r>
          </w:p>
        </w:tc>
      </w:tr>
      <w:tr w:rsidR="00774A8D" w:rsidRPr="00990A63">
        <w:trPr>
          <w:jc w:val="center"/>
        </w:trPr>
        <w:tc>
          <w:tcPr>
            <w:tcW w:w="10400" w:type="dxa"/>
            <w:gridSpan w:val="6"/>
          </w:tcPr>
          <w:p w:rsidR="00774A8D" w:rsidRPr="007F03C1" w:rsidRDefault="00774A8D" w:rsidP="00C85122">
            <w:pPr>
              <w:tabs>
                <w:tab w:val="left" w:pos="2459"/>
              </w:tabs>
              <w:rPr>
                <w:b/>
                <w:bCs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Назив предмета: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bookmarkStart w:id="11" w:name="Управљање"/>
            <w:r w:rsidR="00D66A93" w:rsidRPr="00D66A93">
              <w:rPr>
                <w:b/>
                <w:bCs/>
                <w:color w:val="000000"/>
              </w:rPr>
              <w:t>УПРАВЉАЊЕ С</w:t>
            </w:r>
            <w:r w:rsidR="00D66A93">
              <w:rPr>
                <w:b/>
              </w:rPr>
              <w:t>АОБРАЋАЈНИМ</w:t>
            </w:r>
            <w:r>
              <w:rPr>
                <w:b/>
              </w:rPr>
              <w:t xml:space="preserve"> ПРОЈЕКТОВАЊ</w:t>
            </w:r>
            <w:r w:rsidR="00133D00">
              <w:rPr>
                <w:b/>
              </w:rPr>
              <w:t>Е</w:t>
            </w:r>
            <w:r w:rsidR="00D66A93">
              <w:rPr>
                <w:b/>
              </w:rPr>
              <w:t>М</w:t>
            </w:r>
            <w:bookmarkEnd w:id="11"/>
          </w:p>
        </w:tc>
      </w:tr>
      <w:tr w:rsidR="00774A8D" w:rsidRPr="00450438">
        <w:trPr>
          <w:jc w:val="center"/>
        </w:trPr>
        <w:tc>
          <w:tcPr>
            <w:tcW w:w="10400" w:type="dxa"/>
            <w:gridSpan w:val="6"/>
          </w:tcPr>
          <w:p w:rsidR="00774A8D" w:rsidRPr="00AD32B3" w:rsidRDefault="00774A8D" w:rsidP="00C85122">
            <w:pPr>
              <w:rPr>
                <w:bCs/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Наставник:</w:t>
            </w:r>
            <w:r w:rsidR="00CD4D08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632D2B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632D2B">
              <w:rPr>
                <w:b/>
                <w:bCs/>
                <w:color w:val="000000" w:themeColor="text1"/>
                <w:sz w:val="22"/>
                <w:szCs w:val="22"/>
                <w:lang/>
              </w:rPr>
              <w:t>Николче Талевски</w:t>
            </w:r>
            <w:r w:rsidR="006B0F84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, </w:t>
            </w:r>
            <w:r w:rsidR="00AD32B3" w:rsidRPr="009972D3">
              <w:rPr>
                <w:b/>
                <w:bCs/>
                <w:color w:val="000000" w:themeColor="text1"/>
                <w:sz w:val="22"/>
                <w:szCs w:val="22"/>
              </w:rPr>
              <w:t xml:space="preserve">др </w:t>
            </w:r>
            <w:r w:rsidR="00BA2C38" w:rsidRPr="009972D3">
              <w:rPr>
                <w:b/>
                <w:bCs/>
                <w:color w:val="000000" w:themeColor="text1"/>
                <w:sz w:val="22"/>
                <w:szCs w:val="22"/>
              </w:rPr>
              <w:t>Сњежана Рајилић</w:t>
            </w:r>
          </w:p>
        </w:tc>
      </w:tr>
      <w:tr w:rsidR="00774A8D" w:rsidRPr="00450438">
        <w:trPr>
          <w:jc w:val="center"/>
        </w:trPr>
        <w:tc>
          <w:tcPr>
            <w:tcW w:w="10400" w:type="dxa"/>
            <w:gridSpan w:val="6"/>
          </w:tcPr>
          <w:p w:rsidR="00774A8D" w:rsidRPr="007F03C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 xml:space="preserve">Статус предмета: </w:t>
            </w:r>
            <w:r>
              <w:rPr>
                <w:b/>
                <w:bCs/>
                <w:color w:val="000000"/>
                <w:sz w:val="22"/>
                <w:szCs w:val="22"/>
              </w:rPr>
              <w:t>Обавезан</w:t>
            </w:r>
          </w:p>
        </w:tc>
      </w:tr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774A8D" w:rsidRPr="007F03C1" w:rsidRDefault="00774A8D" w:rsidP="00C85122">
            <w:pPr>
              <w:rPr>
                <w:color w:val="000000"/>
                <w:sz w:val="22"/>
                <w:szCs w:val="22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Број ЕСПБ</w:t>
            </w:r>
            <w:r w:rsidRPr="007F03C1">
              <w:rPr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133D0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774A8D" w:rsidRPr="007F03C1" w:rsidRDefault="00774A8D" w:rsidP="00C85122">
            <w:pPr>
              <w:rPr>
                <w:color w:val="000000"/>
                <w:sz w:val="22"/>
                <w:szCs w:val="22"/>
                <w:lang w:val="sr-Cyrl-CS"/>
              </w:rPr>
            </w:pPr>
            <w:r w:rsidRPr="007F03C1">
              <w:rPr>
                <w:b/>
                <w:bCs/>
                <w:color w:val="000000"/>
                <w:sz w:val="22"/>
                <w:szCs w:val="22"/>
                <w:lang w:val="sr-Cyrl-CS"/>
              </w:rPr>
              <w:t>Услов</w:t>
            </w:r>
            <w:r w:rsidRPr="007F03C1">
              <w:rPr>
                <w:b/>
                <w:bCs/>
                <w:color w:val="000000"/>
                <w:sz w:val="22"/>
                <w:szCs w:val="22"/>
              </w:rPr>
              <w:t>:</w:t>
            </w:r>
            <w:r w:rsidRPr="007F03C1">
              <w:rPr>
                <w:bCs/>
                <w:color w:val="000000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774A8D" w:rsidRPr="001D4862">
        <w:trPr>
          <w:jc w:val="center"/>
        </w:trPr>
        <w:tc>
          <w:tcPr>
            <w:tcW w:w="10400" w:type="dxa"/>
            <w:gridSpan w:val="6"/>
          </w:tcPr>
          <w:p w:rsidR="00774A8D" w:rsidRPr="00C96831" w:rsidRDefault="00774A8D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9683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Циљ предмета:</w:t>
            </w:r>
            <w:r w:rsidRPr="00C96831">
              <w:rPr>
                <w:rFonts w:ascii="Times New Roman" w:hAnsi="Times New Roman"/>
                <w:bCs/>
                <w:color w:val="auto"/>
                <w:sz w:val="20"/>
                <w:szCs w:val="20"/>
                <w:lang w:val="sr-Cyrl-CS"/>
              </w:rPr>
              <w:t xml:space="preserve">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Студент с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ти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ч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е знања о врстама пројеката,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методологије и методе </w:t>
            </w:r>
            <w:r w:rsidR="0066530E">
              <w:rPr>
                <w:rFonts w:ascii="Times New Roman" w:hAnsi="Times New Roman"/>
                <w:color w:val="auto"/>
                <w:sz w:val="20"/>
                <w:szCs w:val="20"/>
              </w:rPr>
              <w:t>управљања саобраћајним пројектовањем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као и одређивање анализе пројеката и истраживање пројеката о саобраћају.</w:t>
            </w:r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gramStart"/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>методологију</w:t>
            </w:r>
            <w:proofErr w:type="gramEnd"/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разраду као и приказивање и презент</w:t>
            </w:r>
            <w:r w:rsidR="00CC7C14">
              <w:rPr>
                <w:rFonts w:ascii="Times New Roman" w:hAnsi="Times New Roman"/>
                <w:color w:val="auto"/>
                <w:sz w:val="20"/>
                <w:szCs w:val="20"/>
              </w:rPr>
              <w:t>овање</w:t>
            </w:r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пројектне документације; обрађују се и сви елементи који се користе у пројектовању мрежа, пратећих инфосистема</w:t>
            </w:r>
            <w:r w:rsidR="00A27B57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опреме.</w:t>
            </w:r>
          </w:p>
        </w:tc>
      </w:tr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774A8D" w:rsidRPr="00C96831" w:rsidRDefault="00774A8D" w:rsidP="00C85122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96831">
              <w:rPr>
                <w:rFonts w:ascii="Times New Roman" w:hAnsi="Times New Roman"/>
                <w:b/>
                <w:bCs/>
                <w:color w:val="auto"/>
                <w:sz w:val="20"/>
                <w:szCs w:val="20"/>
                <w:lang w:val="sr-Cyrl-CS"/>
              </w:rPr>
              <w:t>Исход предмета: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Студенти стечено знање могу примењивати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о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 врстама и типовима пројеката; </w:t>
            </w:r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читање планске и пројектне документације свих врста, познавање Законских основа пројектовања, самосталан рад на разради и </w:t>
            </w:r>
            <w:r w:rsidR="0066530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управљањем </w:t>
            </w:r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>пр</w:t>
            </w:r>
            <w:r w:rsidR="0066530E">
              <w:rPr>
                <w:rFonts w:ascii="Times New Roman" w:hAnsi="Times New Roman"/>
                <w:color w:val="auto"/>
                <w:sz w:val="20"/>
                <w:szCs w:val="20"/>
              </w:rPr>
              <w:t>езентација</w:t>
            </w:r>
            <w:r w:rsidR="005B6335"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различитих врста саобраћајних пројеката; одличан студент треба да покаже разумевање и читање планске и пројектне документације као и самосталан рад на њиховој обради и презентацији</w:t>
            </w:r>
            <w:r w:rsidR="00A27B57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774A8D" w:rsidRPr="00C96831" w:rsidRDefault="00774A8D" w:rsidP="00C85122">
            <w:pPr>
              <w:jc w:val="both"/>
              <w:rPr>
                <w:b/>
                <w:bCs/>
                <w:lang w:val="ru-RU"/>
              </w:rPr>
            </w:pPr>
            <w:r w:rsidRPr="00C96831">
              <w:rPr>
                <w:b/>
                <w:bCs/>
                <w:lang w:val="sr-Cyrl-CS"/>
              </w:rPr>
              <w:t>Садржај предмета</w:t>
            </w:r>
          </w:p>
          <w:p w:rsidR="00774A8D" w:rsidRDefault="00774A8D" w:rsidP="00C85122">
            <w:pPr>
              <w:jc w:val="both"/>
              <w:rPr>
                <w:b/>
                <w:iCs/>
              </w:rPr>
            </w:pPr>
            <w:r w:rsidRPr="00C96831">
              <w:rPr>
                <w:b/>
                <w:iCs/>
                <w:lang w:val="sr-Cyrl-CS"/>
              </w:rPr>
              <w:t>Теоријска настава:</w:t>
            </w:r>
          </w:p>
          <w:p w:rsidR="007C7EC3" w:rsidRPr="007C7EC3" w:rsidRDefault="007C7EC3" w:rsidP="00C85122">
            <w:pPr>
              <w:jc w:val="both"/>
              <w:rPr>
                <w:b/>
                <w:iCs/>
                <w:sz w:val="8"/>
                <w:szCs w:val="8"/>
              </w:rPr>
            </w:pPr>
          </w:p>
          <w:p w:rsidR="00C96831" w:rsidRDefault="00C96831" w:rsidP="007C7EC3">
            <w:pPr>
              <w:ind w:left="189"/>
              <w:jc w:val="both"/>
            </w:pPr>
            <w:r>
              <w:t xml:space="preserve">1. </w:t>
            </w:r>
            <w:r w:rsidR="005B6335" w:rsidRPr="00C96831">
              <w:t xml:space="preserve">Увод, информације о предмету, план и програм рада; </w:t>
            </w:r>
          </w:p>
          <w:p w:rsidR="00C96831" w:rsidRDefault="007C7EC3" w:rsidP="007C7EC3">
            <w:pPr>
              <w:ind w:left="189"/>
              <w:jc w:val="both"/>
            </w:pPr>
            <w:r>
              <w:t xml:space="preserve">2. </w:t>
            </w:r>
            <w:r w:rsidR="005B6335" w:rsidRPr="00C96831">
              <w:t xml:space="preserve">Основне дефиниције и класификације, планска и остала документа о уређењу простора, </w:t>
            </w:r>
          </w:p>
          <w:p w:rsidR="00C96831" w:rsidRDefault="007C7EC3" w:rsidP="007C7EC3">
            <w:pPr>
              <w:ind w:left="189"/>
              <w:jc w:val="both"/>
            </w:pPr>
            <w:r>
              <w:t>3</w:t>
            </w:r>
            <w:r w:rsidR="00C96831">
              <w:t>. Т</w:t>
            </w:r>
            <w:r w:rsidR="005B6335" w:rsidRPr="00C96831">
              <w:t xml:space="preserve">ипови </w:t>
            </w:r>
            <w:r w:rsidR="0066530E">
              <w:t>управљања пројеката</w:t>
            </w:r>
            <w:r w:rsidR="005B6335" w:rsidRPr="00C96831">
              <w:t xml:space="preserve">, врсте пројеката, однос планова и пројеката, реализација пројеката; </w:t>
            </w:r>
          </w:p>
          <w:p w:rsidR="00C96831" w:rsidRDefault="007C7EC3" w:rsidP="007C7EC3">
            <w:pPr>
              <w:ind w:left="189"/>
              <w:jc w:val="both"/>
            </w:pPr>
            <w:r>
              <w:t>4</w:t>
            </w:r>
            <w:r w:rsidR="00C96831">
              <w:t xml:space="preserve">. </w:t>
            </w:r>
            <w:r w:rsidR="005B6335" w:rsidRPr="00C96831">
              <w:t xml:space="preserve">Законске основе пројектовања, лиценце, улога пројектанта; </w:t>
            </w:r>
          </w:p>
          <w:p w:rsidR="00C96831" w:rsidRDefault="007C7EC3" w:rsidP="007C7EC3">
            <w:pPr>
              <w:ind w:left="189"/>
              <w:jc w:val="both"/>
            </w:pPr>
            <w:r>
              <w:t>5</w:t>
            </w:r>
            <w:r w:rsidR="00C96831">
              <w:t>. П</w:t>
            </w:r>
            <w:r w:rsidR="005B6335" w:rsidRPr="00C96831">
              <w:t xml:space="preserve">ринципи и правила у </w:t>
            </w:r>
            <w:r w:rsidR="0066530E">
              <w:t>управљању пројеката</w:t>
            </w:r>
            <w:r w:rsidR="005B6335" w:rsidRPr="00C96831">
              <w:t xml:space="preserve">; </w:t>
            </w:r>
          </w:p>
          <w:p w:rsidR="00C96831" w:rsidRDefault="007C7EC3" w:rsidP="007C7EC3">
            <w:pPr>
              <w:ind w:left="189"/>
              <w:jc w:val="both"/>
            </w:pPr>
            <w:r>
              <w:t>6</w:t>
            </w:r>
            <w:r w:rsidR="00C96831">
              <w:t xml:space="preserve">. </w:t>
            </w:r>
            <w:r w:rsidR="00C96831" w:rsidRPr="00C96831">
              <w:t xml:space="preserve">Методологија и метод </w:t>
            </w:r>
            <w:r w:rsidR="0066530E">
              <w:t>управљања пројектата у саобраћају</w:t>
            </w:r>
            <w:r w:rsidR="00C96831">
              <w:t>;</w:t>
            </w:r>
          </w:p>
          <w:p w:rsidR="00C96831" w:rsidRPr="007C7EC3" w:rsidRDefault="007C7EC3" w:rsidP="007C7EC3">
            <w:pPr>
              <w:ind w:left="189"/>
              <w:jc w:val="both"/>
            </w:pPr>
            <w:r>
              <w:t>7</w:t>
            </w:r>
            <w:r w:rsidR="00C96831">
              <w:t>.</w:t>
            </w:r>
            <w:r w:rsidR="00C96831" w:rsidRPr="00C96831">
              <w:t xml:space="preserve"> Истраживање </w:t>
            </w:r>
            <w:r w:rsidR="0066530E">
              <w:t xml:space="preserve">управљања </w:t>
            </w:r>
            <w:r w:rsidR="00C96831" w:rsidRPr="00C96831">
              <w:t>пројеката о саобраћају</w:t>
            </w:r>
            <w:r>
              <w:t>;</w:t>
            </w:r>
          </w:p>
          <w:p w:rsidR="00C96831" w:rsidRDefault="00C96831" w:rsidP="007C7EC3">
            <w:pPr>
              <w:ind w:left="189"/>
              <w:jc w:val="both"/>
            </w:pPr>
            <w:r>
              <w:t>8. Градска</w:t>
            </w:r>
            <w:r w:rsidR="005B6335" w:rsidRPr="00C96831">
              <w:t xml:space="preserve"> и путна мрежа, дефинисање, морфологија мрежа; типови;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8. </w:t>
            </w:r>
            <w:r w:rsidR="005B6335" w:rsidRPr="00C96831">
              <w:t xml:space="preserve">Програмски услови за пројектовање, показатељи стања;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9. </w:t>
            </w:r>
            <w:r w:rsidR="005B6335" w:rsidRPr="00C96831">
              <w:t xml:space="preserve">Појам раскрснице, поделе, функције,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10. </w:t>
            </w:r>
            <w:r w:rsidR="005B6335" w:rsidRPr="00C96831">
              <w:t xml:space="preserve">Елементи за пројектовања раскрсница;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11. </w:t>
            </w:r>
            <w:r w:rsidR="005B6335" w:rsidRPr="00C96831">
              <w:t xml:space="preserve">Хоризонтална, вертикална и светлосна сигнализација;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12. </w:t>
            </w:r>
            <w:r w:rsidR="005B6335" w:rsidRPr="00C96831">
              <w:t xml:space="preserve">Подземне и надземне инсталације;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13. </w:t>
            </w:r>
            <w:r w:rsidR="005B6335" w:rsidRPr="00C96831">
              <w:t xml:space="preserve">Саобраћајна и друга опрема на мрежи; </w:t>
            </w:r>
          </w:p>
          <w:p w:rsidR="00C96831" w:rsidRDefault="00C96831" w:rsidP="007C7EC3">
            <w:pPr>
              <w:ind w:left="189"/>
              <w:jc w:val="both"/>
            </w:pPr>
            <w:r>
              <w:t xml:space="preserve">14. </w:t>
            </w:r>
            <w:r w:rsidR="005B6335" w:rsidRPr="00C96831">
              <w:t xml:space="preserve">Инфо-системи на мрежи; Мега-инжењеринг, сложени системи, тунели; </w:t>
            </w:r>
          </w:p>
          <w:p w:rsidR="00C96831" w:rsidRPr="00C96831" w:rsidRDefault="00C96831" w:rsidP="007C7EC3">
            <w:pPr>
              <w:ind w:left="189"/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15. </w:t>
            </w:r>
            <w:r w:rsidRPr="00C96831">
              <w:rPr>
                <w:shd w:val="clear" w:color="auto" w:fill="FFFFFF"/>
              </w:rPr>
              <w:t>Мрежна координација и управљање саобраћајем на путној и уличној мрежи.</w:t>
            </w:r>
          </w:p>
          <w:p w:rsidR="00774A8D" w:rsidRPr="007C7EC3" w:rsidRDefault="00774A8D" w:rsidP="00C85122">
            <w:pPr>
              <w:pStyle w:val="Default"/>
              <w:jc w:val="both"/>
              <w:rPr>
                <w:rFonts w:ascii="Times New Roman" w:hAnsi="Times New Roman"/>
                <w:b/>
                <w:color w:val="auto"/>
                <w:sz w:val="8"/>
                <w:szCs w:val="8"/>
              </w:rPr>
            </w:pPr>
          </w:p>
          <w:p w:rsidR="00D958C6" w:rsidRPr="00C96831" w:rsidRDefault="00D958C6" w:rsidP="00D958C6">
            <w:pPr>
              <w:tabs>
                <w:tab w:val="left" w:pos="7391"/>
              </w:tabs>
              <w:jc w:val="both"/>
              <w:rPr>
                <w:b/>
                <w:bCs/>
              </w:rPr>
            </w:pPr>
            <w:r w:rsidRPr="00C96831">
              <w:rPr>
                <w:b/>
                <w:bCs/>
                <w:lang w:val="sr-Cyrl-CS"/>
              </w:rPr>
              <w:t>Практична настава:</w:t>
            </w:r>
            <w:r w:rsidRPr="00C96831">
              <w:rPr>
                <w:b/>
                <w:bCs/>
                <w:lang w:val="ru-RU"/>
              </w:rPr>
              <w:t xml:space="preserve"> Вежбе, Други облици наставе, Студијски истраживачки рад</w:t>
            </w:r>
            <w:r w:rsidRPr="00C96831">
              <w:rPr>
                <w:b/>
                <w:bCs/>
              </w:rPr>
              <w:t>:</w:t>
            </w:r>
          </w:p>
          <w:p w:rsidR="00774A8D" w:rsidRPr="00C96831" w:rsidRDefault="00774A8D" w:rsidP="007C7EC3">
            <w:pPr>
              <w:pStyle w:val="Default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Решавање задатака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  <w:lang w:val="ru-RU"/>
              </w:rPr>
              <w:t xml:space="preserve"> које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прат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>е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 xml:space="preserve"> теме теоријске наставе. Студент је дужан да редовно присуствује вежбама и да уради један семинарски р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ад 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  <w:lang w:val="sr-Cyrl-CS"/>
              </w:rPr>
              <w:t>из предметне проблематике</w:t>
            </w:r>
            <w:r w:rsidRPr="00C96831">
              <w:rPr>
                <w:rFonts w:ascii="Times New Roman" w:hAnsi="Times New Roman"/>
                <w:iCs/>
                <w:color w:val="auto"/>
                <w:sz w:val="20"/>
                <w:szCs w:val="20"/>
              </w:rPr>
              <w:t xml:space="preserve">.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Карактеристике и припреме истраживања пројеката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>.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C96831">
              <w:rPr>
                <w:rStyle w:val="apple-converted-space"/>
                <w:rFonts w:ascii="Times New Roman" w:hAnsi="Times New Roman"/>
                <w:color w:val="auto"/>
                <w:sz w:val="20"/>
                <w:szCs w:val="20"/>
              </w:rPr>
              <w:t> 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>В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рсте </w:t>
            </w:r>
            <w:r w:rsidR="0066530E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управљања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  <w:lang w:val="ru-RU"/>
              </w:rPr>
              <w:t xml:space="preserve">пројеката, </w:t>
            </w:r>
            <w:r w:rsidRPr="00C96831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Идејни пројекат, Извођачки пројекат, Главни пројекат, </w:t>
            </w:r>
            <w:r w:rsidR="0066530E">
              <w:rPr>
                <w:rFonts w:ascii="Times New Roman" w:hAnsi="Times New Roman"/>
                <w:color w:val="auto"/>
                <w:sz w:val="20"/>
                <w:szCs w:val="20"/>
              </w:rPr>
              <w:t>Управљање пројектима</w:t>
            </w:r>
            <w:r w:rsidR="007C7EC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и опремање градских тунела,</w:t>
            </w:r>
            <w:r w:rsidR="005B6335" w:rsidRPr="007C7EC3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r w:rsidR="007C7EC3">
              <w:rPr>
                <w:rFonts w:ascii="Times New Roman" w:hAnsi="Times New Roman"/>
                <w:sz w:val="20"/>
                <w:szCs w:val="20"/>
              </w:rPr>
              <w:t>м</w:t>
            </w:r>
            <w:r w:rsidR="007C7EC3" w:rsidRPr="007C7EC3">
              <w:rPr>
                <w:rFonts w:ascii="Times New Roman" w:hAnsi="Times New Roman"/>
                <w:sz w:val="20"/>
                <w:szCs w:val="20"/>
              </w:rPr>
              <w:t>етодологија и метод пројектовања</w:t>
            </w:r>
            <w:r w:rsidR="007C7EC3">
              <w:rPr>
                <w:rFonts w:ascii="Times New Roman" w:hAnsi="Times New Roman"/>
                <w:sz w:val="20"/>
                <w:szCs w:val="20"/>
              </w:rPr>
              <w:t>,</w:t>
            </w:r>
            <w:r w:rsidR="007C7EC3" w:rsidRPr="007C7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EC3">
              <w:rPr>
                <w:rFonts w:ascii="Times New Roman" w:hAnsi="Times New Roman"/>
                <w:sz w:val="20"/>
                <w:szCs w:val="20"/>
              </w:rPr>
              <w:t>и</w:t>
            </w:r>
            <w:r w:rsidR="007C7EC3" w:rsidRPr="007C7EC3">
              <w:rPr>
                <w:rFonts w:ascii="Times New Roman" w:hAnsi="Times New Roman"/>
                <w:sz w:val="20"/>
                <w:szCs w:val="20"/>
              </w:rPr>
              <w:t>траживање пројеката о саобраћају</w:t>
            </w:r>
            <w:r w:rsidR="007C7EC3">
              <w:rPr>
                <w:rFonts w:ascii="Times New Roman" w:hAnsi="Times New Roman"/>
                <w:sz w:val="20"/>
                <w:szCs w:val="20"/>
              </w:rPr>
              <w:t>,</w:t>
            </w:r>
            <w:r w:rsidR="007C7EC3" w:rsidRPr="007C7EC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7EC3">
              <w:rPr>
                <w:rFonts w:ascii="Times New Roman" w:hAnsi="Times New Roman"/>
                <w:sz w:val="20"/>
                <w:szCs w:val="20"/>
              </w:rPr>
              <w:t>г</w:t>
            </w:r>
            <w:r w:rsidR="007C7EC3" w:rsidRPr="007C7EC3">
              <w:rPr>
                <w:rFonts w:ascii="Times New Roman" w:hAnsi="Times New Roman"/>
                <w:sz w:val="20"/>
                <w:szCs w:val="20"/>
              </w:rPr>
              <w:t>радска и путна мрежа, дефинисање, морфологија мрежа; типови</w:t>
            </w:r>
            <w:r w:rsidR="005B6335" w:rsidRPr="007C7EC3">
              <w:rPr>
                <w:rFonts w:ascii="Times New Roman" w:hAnsi="Times New Roman"/>
                <w:color w:val="auto"/>
                <w:sz w:val="20"/>
                <w:szCs w:val="20"/>
              </w:rPr>
              <w:t>.</w:t>
            </w:r>
          </w:p>
        </w:tc>
      </w:tr>
      <w:tr w:rsidR="00774A8D" w:rsidRPr="00321EAC">
        <w:trPr>
          <w:jc w:val="center"/>
        </w:trPr>
        <w:tc>
          <w:tcPr>
            <w:tcW w:w="10400" w:type="dxa"/>
            <w:gridSpan w:val="6"/>
          </w:tcPr>
          <w:p w:rsidR="005A4AB8" w:rsidRDefault="00774A8D" w:rsidP="00C85122">
            <w:pPr>
              <w:jc w:val="both"/>
              <w:rPr>
                <w:b/>
                <w:bCs/>
                <w:color w:val="000000"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>Литература</w:t>
            </w:r>
            <w:r w:rsidR="005A4AB8">
              <w:rPr>
                <w:b/>
                <w:bCs/>
                <w:color w:val="000000"/>
              </w:rPr>
              <w:t>:</w:t>
            </w:r>
          </w:p>
          <w:p w:rsidR="005A4AB8" w:rsidRPr="00CC7C14" w:rsidRDefault="00774A8D" w:rsidP="005A4AB8">
            <w:pPr>
              <w:tabs>
                <w:tab w:val="left" w:pos="7391"/>
              </w:tabs>
              <w:rPr>
                <w:b/>
                <w:bCs/>
              </w:rPr>
            </w:pPr>
            <w:r w:rsidRPr="00465663">
              <w:rPr>
                <w:b/>
                <w:bCs/>
                <w:color w:val="000000"/>
                <w:lang w:val="sr-Cyrl-CS"/>
              </w:rPr>
              <w:t xml:space="preserve"> </w:t>
            </w:r>
            <w:r w:rsidR="005A4AB8" w:rsidRPr="00CC7C14">
              <w:t>Основна литература:</w:t>
            </w:r>
            <w:r w:rsidR="005A4AB8" w:rsidRPr="00CC7C14">
              <w:rPr>
                <w:b/>
                <w:bCs/>
                <w:lang w:val="sr-Cyrl-CS"/>
              </w:rPr>
              <w:t xml:space="preserve"> </w:t>
            </w:r>
          </w:p>
          <w:p w:rsidR="00E118E7" w:rsidRPr="00E118E7" w:rsidRDefault="00774A8D" w:rsidP="00E118E7">
            <w:pPr>
              <w:jc w:val="both"/>
            </w:pPr>
            <w:r w:rsidRPr="00CC7C14">
              <w:t xml:space="preserve">1. </w:t>
            </w:r>
            <w:r w:rsidR="00E118E7" w:rsidRPr="00E118E7">
              <w:t>Мисирача, Д., Рајилић С.</w:t>
            </w:r>
            <w:r w:rsidR="00E118E7">
              <w:t xml:space="preserve">: </w:t>
            </w:r>
            <w:r w:rsidR="00E118E7" w:rsidRPr="00E118E7">
              <w:t>Осонове преду</w:t>
            </w:r>
            <w:r w:rsidR="00E118E7">
              <w:t xml:space="preserve">зетништва, Виша школа Центар за </w:t>
            </w:r>
            <w:r w:rsidR="00E118E7" w:rsidRPr="00E118E7">
              <w:t>пословне студије, Кисељак</w:t>
            </w:r>
            <w:r w:rsidR="00E118E7">
              <w:t>,</w:t>
            </w:r>
            <w:r w:rsidR="00E118E7" w:rsidRPr="00E118E7">
              <w:t xml:space="preserve"> 2010.</w:t>
            </w:r>
          </w:p>
          <w:p w:rsidR="00E86464" w:rsidRPr="00CC7C14" w:rsidRDefault="00104339" w:rsidP="00E86464">
            <w:pPr>
              <w:jc w:val="both"/>
            </w:pPr>
            <w:r w:rsidRPr="00CC7C14">
              <w:t xml:space="preserve">Intelligent Transportation Systems (ITS) - Joint Program Office (JPO),: ITS </w:t>
            </w:r>
            <w:r w:rsidR="002A56E7">
              <w:t>Photos Courtesy of USDOT 2015–</w:t>
            </w:r>
            <w:r w:rsidRPr="00CC7C14">
              <w:t>2019 STRATEGIC PLAN, 1-82, 2014.</w:t>
            </w:r>
          </w:p>
          <w:p w:rsidR="00774A8D" w:rsidRPr="00CC7C14" w:rsidRDefault="002A56E7" w:rsidP="00E86464">
            <w:pPr>
              <w:jc w:val="both"/>
            </w:pPr>
            <w:r>
              <w:t xml:space="preserve">2. </w:t>
            </w:r>
            <w:r w:rsidR="00E86464" w:rsidRPr="00CC7C14">
              <w:t>Ђорић,</w:t>
            </w:r>
            <w:r>
              <w:t xml:space="preserve"> В.,</w:t>
            </w:r>
            <w:r w:rsidR="00E86464" w:rsidRPr="00CC7C14">
              <w:t xml:space="preserve"> Петровић</w:t>
            </w:r>
            <w:r>
              <w:t>, Д.</w:t>
            </w:r>
            <w:r w:rsidR="00E86464" w:rsidRPr="00CC7C14">
              <w:t>: Планирање саобраћаја-анализа транспортних захте</w:t>
            </w:r>
            <w:r>
              <w:t>ва, С. Ф., Београд, 2018, стр. 98-179.</w:t>
            </w:r>
          </w:p>
          <w:p w:rsidR="002E76BC" w:rsidRPr="00CC7C14" w:rsidRDefault="00576AE1" w:rsidP="00C85122">
            <w:pPr>
              <w:jc w:val="both"/>
            </w:pPr>
            <w:r w:rsidRPr="00CC7C14">
              <w:t xml:space="preserve">3. </w:t>
            </w:r>
            <w:r w:rsidR="00104339" w:rsidRPr="00CC7C14">
              <w:t>Rahul</w:t>
            </w:r>
            <w:r w:rsidR="002A56E7">
              <w:t>,</w:t>
            </w:r>
            <w:r w:rsidR="00104339" w:rsidRPr="00CC7C14">
              <w:t xml:space="preserve"> K</w:t>
            </w:r>
            <w:r w:rsidR="00FC0A82" w:rsidRPr="00CC7C14">
              <w:t>.</w:t>
            </w:r>
            <w:r w:rsidR="00104339" w:rsidRPr="00CC7C14">
              <w:t xml:space="preserve">;. </w:t>
            </w:r>
            <w:r w:rsidR="00FC0A82" w:rsidRPr="00CC7C14">
              <w:t>On-Road Intelligent Vehicles - Motion Planning for Intelligent Transportation Systems (конгрес), 1-503, 2016.</w:t>
            </w:r>
          </w:p>
          <w:p w:rsidR="00CD59DF" w:rsidRPr="00CC7C14" w:rsidRDefault="00CD59DF" w:rsidP="00C85122">
            <w:pPr>
              <w:jc w:val="both"/>
            </w:pPr>
            <w:r w:rsidRPr="00CC7C14">
              <w:t>4.</w:t>
            </w:r>
            <w:r w:rsidR="002A56E7">
              <w:t xml:space="preserve"> Станић, Б.</w:t>
            </w:r>
            <w:r w:rsidRPr="00CC7C14">
              <w:t xml:space="preserve"> и др.: Елементи саобраћајног пројектовања - хоризонтална сигнализација, Саобраћајни факултет, Београд, 2003. </w:t>
            </w:r>
          </w:p>
          <w:p w:rsidR="00CD59DF" w:rsidRPr="00CC7C14" w:rsidRDefault="00CD59DF" w:rsidP="00C85122">
            <w:pPr>
              <w:jc w:val="both"/>
            </w:pPr>
            <w:r w:rsidRPr="00CC7C14">
              <w:t>5. Здравковић, П.</w:t>
            </w:r>
            <w:r w:rsidR="00EA44FC">
              <w:t xml:space="preserve"> С.:</w:t>
            </w:r>
            <w:r w:rsidR="002A56E7">
              <w:t xml:space="preserve"> Станић, Б.</w:t>
            </w:r>
            <w:r w:rsidRPr="00CC7C14">
              <w:t xml:space="preserve"> и др.: Елементи саобраћајног пројектовања - вертикална сигнализација, Саобраћајни факултет, Београд, 2003. </w:t>
            </w:r>
          </w:p>
          <w:p w:rsidR="00CD59DF" w:rsidRPr="00CC7C14" w:rsidRDefault="002A56E7" w:rsidP="00C85122">
            <w:pPr>
              <w:jc w:val="both"/>
            </w:pPr>
            <w:r>
              <w:t>6. Станић, Б.</w:t>
            </w:r>
            <w:r w:rsidR="00CD59DF" w:rsidRPr="00CC7C14">
              <w:t xml:space="preserve"> и др.: Елементи саобраћајног пројектовања - зоне 30, Саобраћајни факултет, Београд, 2006. </w:t>
            </w:r>
          </w:p>
          <w:p w:rsidR="00CD59DF" w:rsidRPr="00CC7C14" w:rsidRDefault="002A56E7" w:rsidP="00C85122">
            <w:pPr>
              <w:jc w:val="both"/>
            </w:pPr>
            <w:r>
              <w:t>7. Станић, Б.</w:t>
            </w:r>
            <w:r w:rsidR="00CD59DF" w:rsidRPr="00CC7C14">
              <w:t xml:space="preserve"> и др.: Елементи саобраћајног пројектовања - бициклистички саобраћај, Саобраћајни факултет, Београд, 2006.</w:t>
            </w:r>
          </w:p>
          <w:p w:rsidR="00FF461F" w:rsidRPr="00CC7C14" w:rsidRDefault="00FF461F" w:rsidP="00C85122">
            <w:pPr>
              <w:jc w:val="both"/>
              <w:rPr>
                <w:b/>
                <w:bCs/>
              </w:rPr>
            </w:pPr>
            <w:r w:rsidRPr="00CC7C14">
              <w:t>8. Pedestrian and Bicycle Facility Design Guidance, Urban Systems, Region of Peel, 2017.</w:t>
            </w:r>
          </w:p>
          <w:p w:rsidR="00E86464" w:rsidRPr="00CC7C14" w:rsidRDefault="002E76BC" w:rsidP="002E76BC">
            <w:pPr>
              <w:pStyle w:val="normal0"/>
              <w:jc w:val="both"/>
            </w:pPr>
            <w:r w:rsidRPr="00CC7C14">
              <w:t>Помоћна литература:</w:t>
            </w:r>
            <w:r w:rsidR="00E86464" w:rsidRPr="00CC7C14">
              <w:t xml:space="preserve"> </w:t>
            </w:r>
          </w:p>
          <w:p w:rsidR="00296442" w:rsidRPr="00CC7C14" w:rsidRDefault="005A4AB8" w:rsidP="00C85122">
            <w:pPr>
              <w:jc w:val="both"/>
            </w:pPr>
            <w:r w:rsidRPr="00CC7C14">
              <w:t>1</w:t>
            </w:r>
            <w:r w:rsidR="00296442" w:rsidRPr="00CC7C14">
              <w:t xml:space="preserve">. Traffic Engineering Handbook 7th Edition, Prentice Hall, 2016. </w:t>
            </w:r>
          </w:p>
          <w:p w:rsidR="00296442" w:rsidRPr="00CC7C14" w:rsidRDefault="005A4AB8" w:rsidP="00C85122">
            <w:pPr>
              <w:jc w:val="both"/>
            </w:pPr>
            <w:r w:rsidRPr="00CC7C14">
              <w:t>2</w:t>
            </w:r>
            <w:r w:rsidR="00296442" w:rsidRPr="00CC7C14">
              <w:t xml:space="preserve">. Traffic Design Manual, City of Portland, Oregon, 2020. </w:t>
            </w:r>
          </w:p>
          <w:p w:rsidR="00296442" w:rsidRPr="00AD32B3" w:rsidRDefault="005A4AB8" w:rsidP="00C85122">
            <w:pPr>
              <w:jc w:val="both"/>
            </w:pPr>
            <w:r w:rsidRPr="00CC7C14">
              <w:t>3</w:t>
            </w:r>
            <w:r w:rsidR="00296442" w:rsidRPr="00CC7C14">
              <w:t xml:space="preserve">. Street Design Manual, The City of </w:t>
            </w:r>
            <w:r w:rsidR="00296442" w:rsidRPr="00AD32B3">
              <w:t xml:space="preserve">San Diego, 2017. </w:t>
            </w:r>
          </w:p>
          <w:p w:rsidR="00FF461F" w:rsidRPr="00AD32B3" w:rsidRDefault="005A4AB8" w:rsidP="00C85122">
            <w:pPr>
              <w:jc w:val="both"/>
            </w:pPr>
            <w:r w:rsidRPr="00AD32B3">
              <w:t>4</w:t>
            </w:r>
            <w:r w:rsidR="00296442" w:rsidRPr="00AD32B3">
              <w:t>. Streetscape Guidance, Transport for London, 2019.</w:t>
            </w:r>
          </w:p>
          <w:p w:rsidR="00A61162" w:rsidRPr="00A61162" w:rsidRDefault="00A61162" w:rsidP="00C85122">
            <w:pPr>
              <w:jc w:val="both"/>
              <w:rPr>
                <w:color w:val="FF0000"/>
              </w:rPr>
            </w:pPr>
            <w:r w:rsidRPr="00AD32B3">
              <w:t xml:space="preserve">5. </w:t>
            </w:r>
            <w:r w:rsidR="00E118E7" w:rsidRPr="00AD32B3">
              <w:t>Мисирача, Д., Рајилић С.:</w:t>
            </w:r>
            <w:r w:rsidRPr="00AD32B3">
              <w:t xml:space="preserve"> Осонове предузетништва, Виша школа Центар за пословне студије, Кисељак 2010.</w:t>
            </w:r>
          </w:p>
        </w:tc>
      </w:tr>
      <w:tr w:rsidR="00774A8D" w:rsidRPr="00EA7C1D">
        <w:trPr>
          <w:jc w:val="center"/>
        </w:trPr>
        <w:tc>
          <w:tcPr>
            <w:tcW w:w="3691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sr-Cyrl-CS"/>
              </w:rPr>
              <w:t xml:space="preserve">Број часова </w:t>
            </w:r>
            <w:r w:rsidRPr="00465663">
              <w:rPr>
                <w:b/>
                <w:lang w:val="sr-Cyrl-CS"/>
              </w:rPr>
              <w:t xml:space="preserve"> активне наставе: </w:t>
            </w:r>
            <w:r w:rsidRPr="00465663">
              <w:rPr>
                <w:b/>
                <w:lang w:val="en-US"/>
              </w:rPr>
              <w:t>1</w:t>
            </w:r>
            <w:r w:rsidR="002B77ED">
              <w:rPr>
                <w:b/>
                <w:lang w:val="en-US"/>
              </w:rPr>
              <w:t>05</w:t>
            </w:r>
          </w:p>
        </w:tc>
        <w:tc>
          <w:tcPr>
            <w:tcW w:w="2983" w:type="dxa"/>
            <w:gridSpan w:val="2"/>
          </w:tcPr>
          <w:p w:rsidR="00774A8D" w:rsidRPr="00465663" w:rsidRDefault="00774A8D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sr-Cyrl-CS"/>
              </w:rPr>
              <w:t xml:space="preserve">Теоријска настава: </w:t>
            </w:r>
            <w:r w:rsidR="002B77ED">
              <w:rPr>
                <w:b/>
                <w:lang w:val="en-US"/>
              </w:rPr>
              <w:t>45</w:t>
            </w:r>
          </w:p>
        </w:tc>
        <w:tc>
          <w:tcPr>
            <w:tcW w:w="3726" w:type="dxa"/>
            <w:gridSpan w:val="2"/>
          </w:tcPr>
          <w:p w:rsidR="00774A8D" w:rsidRPr="00465663" w:rsidRDefault="00774A8D" w:rsidP="00C85122">
            <w:pPr>
              <w:rPr>
                <w:b/>
                <w:lang w:val="en-US"/>
              </w:rPr>
            </w:pPr>
            <w:r w:rsidRPr="00465663">
              <w:rPr>
                <w:b/>
                <w:lang w:val="ru-RU"/>
              </w:rPr>
              <w:t xml:space="preserve">Практична настава: </w:t>
            </w:r>
            <w:r w:rsidRPr="00465663">
              <w:rPr>
                <w:b/>
                <w:lang w:val="en-US"/>
              </w:rPr>
              <w:t>60</w:t>
            </w:r>
          </w:p>
        </w:tc>
      </w:tr>
      <w:tr w:rsidR="00774A8D" w:rsidRPr="00EA7C1D">
        <w:trPr>
          <w:jc w:val="center"/>
        </w:trPr>
        <w:tc>
          <w:tcPr>
            <w:tcW w:w="10400" w:type="dxa"/>
            <w:gridSpan w:val="6"/>
          </w:tcPr>
          <w:p w:rsidR="00774A8D" w:rsidRPr="00465663" w:rsidRDefault="00774A8D" w:rsidP="00465663">
            <w:pPr>
              <w:jc w:val="both"/>
              <w:rPr>
                <w:bCs/>
                <w:lang w:val="sr-Cyrl-CS"/>
              </w:rPr>
            </w:pPr>
            <w:r w:rsidRPr="00465663">
              <w:rPr>
                <w:b/>
                <w:bCs/>
                <w:lang w:val="sr-Cyrl-CS"/>
              </w:rPr>
              <w:t xml:space="preserve">Методе извођења наставе: </w:t>
            </w:r>
            <w:r w:rsidR="00F12BFA" w:rsidRPr="00670F54">
              <w:t>Теоријска и практична настава, консултације, провера знања кроз колоквијум и вежбање методологије постављања и обраде задатка.</w:t>
            </w:r>
            <w:r w:rsidR="00F12BFA" w:rsidRPr="00A12E74">
              <w:rPr>
                <w:shd w:val="clear" w:color="auto" w:fill="FFFFFF"/>
              </w:rPr>
              <w:t xml:space="preserve"> На предавањима се, излажу садржаји предмета и стимулише се активно учешће студената постављањем питања. Практични део градива студенти савладавају на вежбама кроз обавезне </w:t>
            </w:r>
            <w:r w:rsidR="00F12BFA">
              <w:rPr>
                <w:shd w:val="clear" w:color="auto" w:fill="FFFFFF"/>
              </w:rPr>
              <w:t>израде задатка</w:t>
            </w:r>
            <w:r w:rsidR="00F12BFA" w:rsidRPr="00A12E74">
              <w:rPr>
                <w:shd w:val="clear" w:color="auto" w:fill="FFFFFF"/>
              </w:rPr>
              <w:t xml:space="preserve"> које решавају уз помоћ асистента.</w:t>
            </w:r>
            <w:r w:rsidR="00F12BFA">
              <w:rPr>
                <w:rFonts w:ascii="Georgia" w:hAnsi="Georgia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="00F12BFA" w:rsidRPr="00A12E74">
              <w:rPr>
                <w:shd w:val="clear" w:color="auto" w:fill="FFFFFF"/>
              </w:rPr>
              <w:t>На консултацијама се студентима дају додатна објашњења садржаја излаганих на предавањима и вежбама</w:t>
            </w:r>
            <w:r w:rsidR="00F12BFA">
              <w:rPr>
                <w:shd w:val="clear" w:color="auto" w:fill="FFFFFF"/>
              </w:rPr>
              <w:t>.</w:t>
            </w:r>
          </w:p>
        </w:tc>
      </w:tr>
      <w:tr w:rsidR="00774A8D" w:rsidRPr="00EA7C1D">
        <w:trPr>
          <w:jc w:val="center"/>
        </w:trPr>
        <w:tc>
          <w:tcPr>
            <w:tcW w:w="10400" w:type="dxa"/>
            <w:gridSpan w:val="6"/>
          </w:tcPr>
          <w:p w:rsidR="00774A8D" w:rsidRPr="00465663" w:rsidRDefault="00774A8D" w:rsidP="00C85122">
            <w:pPr>
              <w:jc w:val="center"/>
              <w:rPr>
                <w:b/>
                <w:bCs/>
                <w:lang w:val="ru-RU"/>
              </w:rPr>
            </w:pPr>
            <w:r w:rsidRPr="00465663">
              <w:rPr>
                <w:b/>
                <w:bCs/>
                <w:lang w:val="sr-Cyrl-CS"/>
              </w:rPr>
              <w:lastRenderedPageBreak/>
              <w:t>Оцена  знања (максимални број поена 100)</w:t>
            </w:r>
          </w:p>
        </w:tc>
      </w:tr>
      <w:tr w:rsidR="00774A8D" w:rsidRPr="00EA7C1D">
        <w:trPr>
          <w:jc w:val="center"/>
        </w:trPr>
        <w:tc>
          <w:tcPr>
            <w:tcW w:w="3146" w:type="dxa"/>
          </w:tcPr>
          <w:p w:rsidR="00774A8D" w:rsidRPr="00465663" w:rsidRDefault="00774A8D" w:rsidP="00C85122">
            <w:pPr>
              <w:rPr>
                <w:b/>
                <w:i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>Предиспитне обавезе</w:t>
            </w:r>
          </w:p>
        </w:tc>
        <w:tc>
          <w:tcPr>
            <w:tcW w:w="1908" w:type="dxa"/>
            <w:gridSpan w:val="2"/>
          </w:tcPr>
          <w:p w:rsidR="00774A8D" w:rsidRPr="00465663" w:rsidRDefault="00774A8D" w:rsidP="00C85122">
            <w:pPr>
              <w:rPr>
                <w:lang w:val="ru-RU"/>
              </w:rPr>
            </w:pPr>
            <w:r w:rsidRPr="00465663">
              <w:rPr>
                <w:lang w:val="ru-RU"/>
              </w:rPr>
              <w:t>поена</w:t>
            </w:r>
          </w:p>
        </w:tc>
        <w:tc>
          <w:tcPr>
            <w:tcW w:w="3144" w:type="dxa"/>
            <w:gridSpan w:val="2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b/>
                <w:iCs/>
                <w:lang w:val="sr-Cyrl-CS"/>
              </w:rPr>
              <w:t xml:space="preserve">Завршни испит </w:t>
            </w:r>
          </w:p>
        </w:tc>
        <w:tc>
          <w:tcPr>
            <w:tcW w:w="2202" w:type="dxa"/>
          </w:tcPr>
          <w:p w:rsidR="00774A8D" w:rsidRPr="00465663" w:rsidRDefault="00774A8D" w:rsidP="00C85122">
            <w:pPr>
              <w:rPr>
                <w:b/>
                <w:bCs/>
                <w:lang w:val="sr-Cyrl-CS"/>
              </w:rPr>
            </w:pPr>
            <w:r w:rsidRPr="00465663">
              <w:rPr>
                <w:lang w:val="ru-RU"/>
              </w:rPr>
              <w:t>поена</w:t>
            </w:r>
          </w:p>
        </w:tc>
      </w:tr>
      <w:tr w:rsidR="00774A8D" w:rsidRPr="00412A1C">
        <w:trPr>
          <w:jc w:val="center"/>
        </w:trPr>
        <w:tc>
          <w:tcPr>
            <w:tcW w:w="3146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aктивнoст у тoку прeдaвaњa</w:t>
            </w:r>
          </w:p>
        </w:tc>
        <w:tc>
          <w:tcPr>
            <w:tcW w:w="1908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144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писмeни испит</w:t>
            </w:r>
          </w:p>
        </w:tc>
        <w:tc>
          <w:tcPr>
            <w:tcW w:w="2202" w:type="dxa"/>
          </w:tcPr>
          <w:p w:rsidR="00774A8D" w:rsidRPr="00465663" w:rsidRDefault="00774A8D" w:rsidP="00C85122">
            <w:pPr>
              <w:jc w:val="both"/>
              <w:rPr>
                <w:b/>
                <w:iCs/>
              </w:rPr>
            </w:pPr>
            <w:r w:rsidRPr="00465663">
              <w:rPr>
                <w:b/>
                <w:iCs/>
              </w:rPr>
              <w:t>20</w:t>
            </w:r>
          </w:p>
        </w:tc>
      </w:tr>
      <w:tr w:rsidR="00774A8D" w:rsidRPr="00412A1C">
        <w:trPr>
          <w:jc w:val="center"/>
        </w:trPr>
        <w:tc>
          <w:tcPr>
            <w:tcW w:w="3146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прaктичнa нaстaвa</w:t>
            </w:r>
          </w:p>
        </w:tc>
        <w:tc>
          <w:tcPr>
            <w:tcW w:w="1908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  <w:lang w:val="en-US"/>
              </w:rPr>
            </w:pPr>
            <w:r w:rsidRPr="00465663">
              <w:rPr>
                <w:b/>
                <w:bCs/>
                <w:lang w:val="en-US"/>
              </w:rPr>
              <w:t>10</w:t>
            </w:r>
          </w:p>
        </w:tc>
        <w:tc>
          <w:tcPr>
            <w:tcW w:w="3144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усмeни испт</w:t>
            </w:r>
          </w:p>
        </w:tc>
        <w:tc>
          <w:tcPr>
            <w:tcW w:w="2202" w:type="dxa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30</w:t>
            </w:r>
          </w:p>
        </w:tc>
      </w:tr>
      <w:tr w:rsidR="00774A8D" w:rsidRPr="00855245">
        <w:trPr>
          <w:jc w:val="center"/>
        </w:trPr>
        <w:tc>
          <w:tcPr>
            <w:tcW w:w="3146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lang w:val="sr-Cyrl-CS"/>
              </w:rPr>
              <w:t>кoлoквиjум-и</w:t>
            </w:r>
          </w:p>
        </w:tc>
        <w:tc>
          <w:tcPr>
            <w:tcW w:w="1908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 + 10</w:t>
            </w:r>
          </w:p>
        </w:tc>
        <w:tc>
          <w:tcPr>
            <w:tcW w:w="3144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  <w:r w:rsidRPr="00465663">
              <w:rPr>
                <w:i/>
                <w:iCs/>
                <w:lang w:val="sr-Cyrl-CS"/>
              </w:rPr>
              <w:t>..........</w:t>
            </w:r>
          </w:p>
        </w:tc>
        <w:tc>
          <w:tcPr>
            <w:tcW w:w="2202" w:type="dxa"/>
          </w:tcPr>
          <w:p w:rsidR="00774A8D" w:rsidRPr="00465663" w:rsidRDefault="00774A8D" w:rsidP="00C85122">
            <w:pPr>
              <w:jc w:val="both"/>
              <w:rPr>
                <w:iCs/>
              </w:rPr>
            </w:pPr>
          </w:p>
        </w:tc>
      </w:tr>
      <w:tr w:rsidR="00774A8D" w:rsidRPr="00855245">
        <w:trPr>
          <w:jc w:val="center"/>
        </w:trPr>
        <w:tc>
          <w:tcPr>
            <w:tcW w:w="3146" w:type="dxa"/>
          </w:tcPr>
          <w:p w:rsidR="00774A8D" w:rsidRPr="00465663" w:rsidRDefault="00774A8D" w:rsidP="00C85122">
            <w:pPr>
              <w:jc w:val="both"/>
              <w:rPr>
                <w:lang w:val="sr-Cyrl-CS"/>
              </w:rPr>
            </w:pPr>
            <w:r w:rsidRPr="00465663">
              <w:rPr>
                <w:lang w:val="sr-Cyrl-CS"/>
              </w:rPr>
              <w:t>сeминaр-и</w:t>
            </w:r>
          </w:p>
        </w:tc>
        <w:tc>
          <w:tcPr>
            <w:tcW w:w="1908" w:type="dxa"/>
            <w:gridSpan w:val="2"/>
          </w:tcPr>
          <w:p w:rsidR="00774A8D" w:rsidRPr="00465663" w:rsidRDefault="00774A8D" w:rsidP="00C85122">
            <w:pPr>
              <w:jc w:val="both"/>
              <w:rPr>
                <w:b/>
                <w:bCs/>
              </w:rPr>
            </w:pPr>
            <w:r w:rsidRPr="00465663">
              <w:rPr>
                <w:b/>
                <w:bCs/>
              </w:rPr>
              <w:t>10</w:t>
            </w:r>
          </w:p>
        </w:tc>
        <w:tc>
          <w:tcPr>
            <w:tcW w:w="3144" w:type="dxa"/>
            <w:gridSpan w:val="2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  <w:tc>
          <w:tcPr>
            <w:tcW w:w="2202" w:type="dxa"/>
          </w:tcPr>
          <w:p w:rsidR="00774A8D" w:rsidRPr="00465663" w:rsidRDefault="00774A8D" w:rsidP="00C85122">
            <w:pPr>
              <w:jc w:val="both"/>
              <w:rPr>
                <w:i/>
                <w:iCs/>
                <w:lang w:val="sr-Cyrl-CS"/>
              </w:rPr>
            </w:pPr>
          </w:p>
        </w:tc>
      </w:tr>
    </w:tbl>
    <w:p w:rsidR="00774A8D" w:rsidRDefault="00774A8D" w:rsidP="000568D6">
      <w:pPr>
        <w:rPr>
          <w:bCs/>
          <w:caps/>
        </w:rPr>
      </w:pPr>
    </w:p>
    <w:p w:rsidR="000568D6" w:rsidRDefault="000568D6" w:rsidP="003C1EE6">
      <w:pPr>
        <w:jc w:val="right"/>
        <w:rPr>
          <w:bCs/>
          <w:caps/>
        </w:rPr>
      </w:pPr>
    </w:p>
    <w:p w:rsidR="004E3E12" w:rsidRDefault="004E3E12">
      <w:pPr>
        <w:widowControl/>
        <w:autoSpaceDE/>
        <w:autoSpaceDN/>
        <w:adjustRightInd/>
        <w:rPr>
          <w:bCs/>
          <w:caps/>
        </w:rPr>
      </w:pPr>
      <w:r>
        <w:rPr>
          <w:bCs/>
          <w:caps/>
        </w:rPr>
        <w:br w:type="page"/>
      </w:r>
    </w:p>
    <w:p w:rsidR="000568D6" w:rsidRDefault="000568D6" w:rsidP="003C1EE6">
      <w:pPr>
        <w:jc w:val="right"/>
        <w:rPr>
          <w:bCs/>
          <w:caps/>
        </w:rPr>
      </w:pPr>
    </w:p>
    <w:p w:rsidR="000568D6" w:rsidRDefault="000568D6" w:rsidP="000568D6">
      <w:pPr>
        <w:rPr>
          <w:bCs/>
          <w:caps/>
        </w:rPr>
      </w:pPr>
    </w:p>
    <w:p w:rsidR="00465663" w:rsidRDefault="00465663" w:rsidP="000568D6">
      <w:pPr>
        <w:rPr>
          <w:bCs/>
          <w:caps/>
        </w:rPr>
      </w:pPr>
    </w:p>
    <w:p w:rsidR="004E4DD0" w:rsidRDefault="004E4DD0" w:rsidP="000568D6">
      <w:pPr>
        <w:rPr>
          <w:bCs/>
          <w:caps/>
        </w:rPr>
      </w:pPr>
    </w:p>
    <w:p w:rsidR="00465663" w:rsidRDefault="00465663" w:rsidP="000568D6">
      <w:pPr>
        <w:rPr>
          <w:bCs/>
          <w:caps/>
        </w:rPr>
      </w:pPr>
    </w:p>
    <w:p w:rsidR="006C1B74" w:rsidRPr="005D0A2C" w:rsidRDefault="004761A9" w:rsidP="006C1B74">
      <w:pPr>
        <w:jc w:val="right"/>
        <w:rPr>
          <w:bCs/>
          <w:caps/>
        </w:rPr>
      </w:pPr>
      <w:hyperlink w:anchor="КЊИГАПРЕДМЕТА" w:history="1">
        <w:r w:rsidR="006C1B74" w:rsidRPr="005D0A2C">
          <w:rPr>
            <w:rStyle w:val="Hyperlink"/>
            <w:bCs/>
            <w:caps/>
          </w:rPr>
          <w:t>Иди на Т.5.2</w:t>
        </w:r>
      </w:hyperlink>
    </w:p>
    <w:p w:rsidR="00C85122" w:rsidRDefault="00C85122" w:rsidP="000568D6">
      <w:pPr>
        <w:rPr>
          <w:bCs/>
          <w:caps/>
        </w:rPr>
      </w:pPr>
    </w:p>
    <w:p w:rsidR="00221D19" w:rsidRPr="00724CF2" w:rsidRDefault="00221D19" w:rsidP="00221D19">
      <w:r w:rsidRPr="00321EAC">
        <w:rPr>
          <w:b/>
          <w:bCs/>
          <w:lang w:val="sr-Cyrl-CS"/>
        </w:rPr>
        <w:t>Табела 5.</w:t>
      </w:r>
      <w:r w:rsidRPr="001D4862">
        <w:rPr>
          <w:b/>
          <w:bCs/>
          <w:lang w:val="ru-RU"/>
        </w:rPr>
        <w:t>2.</w:t>
      </w:r>
      <w:r w:rsidRPr="00321EAC">
        <w:rPr>
          <w:b/>
          <w:bCs/>
          <w:lang w:val="sr-Cyrl-CS"/>
        </w:rPr>
        <w:t xml:space="preserve"> </w:t>
      </w:r>
      <w:r w:rsidRPr="00321EAC">
        <w:rPr>
          <w:bCs/>
          <w:lang w:val="sr-Cyrl-CS"/>
        </w:rPr>
        <w:t>Спецификација</w:t>
      </w:r>
      <w:r w:rsidRPr="001D4862">
        <w:rPr>
          <w:bCs/>
          <w:lang w:val="ru-RU"/>
        </w:rPr>
        <w:t xml:space="preserve"> </w:t>
      </w:r>
      <w:r w:rsidRPr="00321EAC">
        <w:rPr>
          <w:bCs/>
          <w:lang w:val="sr-Cyrl-CS"/>
        </w:rPr>
        <w:t xml:space="preserve"> предмета                             </w:t>
      </w:r>
      <w:r>
        <w:rPr>
          <w:bCs/>
          <w:lang w:val="sr-Cyrl-CS"/>
        </w:rPr>
        <w:t xml:space="preserve">                         </w:t>
      </w:r>
      <w:r w:rsidRPr="00321EAC">
        <w:rPr>
          <w:bCs/>
          <w:lang w:val="sr-Cyrl-CS"/>
        </w:rPr>
        <w:t xml:space="preserve">Шифра: </w:t>
      </w:r>
      <w:r w:rsidR="00E94E76">
        <w:rPr>
          <w:bCs/>
        </w:rPr>
        <w:t>М</w:t>
      </w:r>
      <w:r w:rsidR="00E94E76">
        <w:t>ДС</w:t>
      </w:r>
      <w:r w:rsidR="00165219">
        <w:t xml:space="preserve"> </w:t>
      </w:r>
      <w:r w:rsidRPr="001D4862">
        <w:rPr>
          <w:lang w:val="ru-RU"/>
        </w:rPr>
        <w:t>-</w:t>
      </w:r>
      <w:r w:rsidR="00165219">
        <w:t xml:space="preserve"> </w:t>
      </w:r>
      <w:r w:rsidR="004E4DD0">
        <w:t>13</w:t>
      </w:r>
    </w:p>
    <w:p w:rsidR="00221D19" w:rsidRPr="00321EAC" w:rsidRDefault="00221D19" w:rsidP="00221D19">
      <w:pPr>
        <w:rPr>
          <w:lang w:val="sr-Cyrl-CS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4"/>
        <w:gridCol w:w="196"/>
        <w:gridCol w:w="1094"/>
        <w:gridCol w:w="1157"/>
        <w:gridCol w:w="2361"/>
        <w:gridCol w:w="558"/>
        <w:gridCol w:w="740"/>
      </w:tblGrid>
      <w:tr w:rsidR="00221D19" w:rsidRPr="00321EAC">
        <w:trPr>
          <w:trHeight w:val="273"/>
        </w:trPr>
        <w:tc>
          <w:tcPr>
            <w:tcW w:w="3270" w:type="dxa"/>
            <w:gridSpan w:val="2"/>
            <w:shd w:val="clear" w:color="auto" w:fill="auto"/>
          </w:tcPr>
          <w:p w:rsidR="00221D19" w:rsidRPr="00165219" w:rsidRDefault="00221D19" w:rsidP="00221D19">
            <w:pPr>
              <w:rPr>
                <w:sz w:val="22"/>
                <w:szCs w:val="22"/>
              </w:rPr>
            </w:pPr>
            <w:r w:rsidRPr="007C44F6">
              <w:rPr>
                <w:sz w:val="22"/>
                <w:szCs w:val="22"/>
                <w:lang w:val="sr-Cyrl-CS"/>
              </w:rPr>
              <w:t xml:space="preserve">Ознака предмета : </w:t>
            </w:r>
            <w:r w:rsidR="00F27852">
              <w:rPr>
                <w:sz w:val="22"/>
                <w:szCs w:val="22"/>
              </w:rPr>
              <w:t>МДС</w:t>
            </w:r>
            <w:r w:rsidR="00165219">
              <w:rPr>
                <w:sz w:val="22"/>
                <w:szCs w:val="22"/>
              </w:rPr>
              <w:t xml:space="preserve"> </w:t>
            </w:r>
            <w:r w:rsidRPr="007C44F6">
              <w:rPr>
                <w:sz w:val="22"/>
                <w:szCs w:val="22"/>
                <w:lang w:val="ru-RU"/>
              </w:rPr>
              <w:t>-</w:t>
            </w:r>
            <w:r w:rsidR="00165219">
              <w:rPr>
                <w:sz w:val="22"/>
                <w:szCs w:val="22"/>
              </w:rPr>
              <w:t xml:space="preserve"> </w:t>
            </w:r>
            <w:r w:rsidR="001E4AFD">
              <w:rPr>
                <w:sz w:val="22"/>
                <w:szCs w:val="22"/>
              </w:rPr>
              <w:t>1</w:t>
            </w:r>
            <w:r w:rsidR="000357D2">
              <w:rPr>
                <w:sz w:val="22"/>
                <w:szCs w:val="22"/>
              </w:rPr>
              <w:t>3</w:t>
            </w:r>
          </w:p>
        </w:tc>
        <w:tc>
          <w:tcPr>
            <w:tcW w:w="5910" w:type="dxa"/>
            <w:gridSpan w:val="5"/>
            <w:vMerge w:val="restart"/>
            <w:shd w:val="clear" w:color="auto" w:fill="auto"/>
          </w:tcPr>
          <w:p w:rsidR="00221D19" w:rsidRPr="00321EAC" w:rsidRDefault="00221D19" w:rsidP="00221D19">
            <w:pPr>
              <w:jc w:val="center"/>
              <w:rPr>
                <w:b/>
                <w:caps/>
                <w:lang w:val="sr-Cyrl-CS"/>
              </w:rPr>
            </w:pPr>
          </w:p>
          <w:p w:rsidR="00221D19" w:rsidRPr="007C44F6" w:rsidRDefault="00221D19" w:rsidP="00221D19">
            <w:pPr>
              <w:jc w:val="center"/>
              <w:rPr>
                <w:b/>
                <w:caps/>
                <w:sz w:val="22"/>
                <w:szCs w:val="22"/>
              </w:rPr>
            </w:pPr>
            <w:bookmarkStart w:id="12" w:name="СТРУЧНА"/>
            <w:r w:rsidRPr="007C44F6">
              <w:rPr>
                <w:b/>
                <w:caps/>
                <w:sz w:val="22"/>
                <w:szCs w:val="22"/>
                <w:lang w:val="sr-Cyrl-CS"/>
              </w:rPr>
              <w:t>Стручна  пракса</w:t>
            </w:r>
            <w:r w:rsidR="00EB4FC9">
              <w:rPr>
                <w:b/>
                <w:caps/>
                <w:sz w:val="22"/>
                <w:szCs w:val="22"/>
              </w:rPr>
              <w:t xml:space="preserve">  </w:t>
            </w:r>
            <w:bookmarkEnd w:id="12"/>
          </w:p>
        </w:tc>
      </w:tr>
      <w:tr w:rsidR="00221D19" w:rsidRPr="00321EAC">
        <w:trPr>
          <w:trHeight w:val="273"/>
        </w:trPr>
        <w:tc>
          <w:tcPr>
            <w:tcW w:w="3270" w:type="dxa"/>
            <w:gridSpan w:val="2"/>
            <w:shd w:val="clear" w:color="auto" w:fill="auto"/>
          </w:tcPr>
          <w:p w:rsidR="00221D19" w:rsidRPr="00541DFC" w:rsidRDefault="00221D19" w:rsidP="00221D19">
            <w:pPr>
              <w:rPr>
                <w:sz w:val="22"/>
                <w:szCs w:val="22"/>
              </w:rPr>
            </w:pPr>
            <w:r w:rsidRPr="007C44F6">
              <w:rPr>
                <w:sz w:val="22"/>
                <w:szCs w:val="22"/>
                <w:lang w:val="sr-Cyrl-CS"/>
              </w:rPr>
              <w:t xml:space="preserve">Број ЕСПБ: </w:t>
            </w:r>
            <w:r w:rsidR="00541DFC">
              <w:rPr>
                <w:sz w:val="22"/>
                <w:szCs w:val="22"/>
              </w:rPr>
              <w:t>3</w:t>
            </w:r>
          </w:p>
        </w:tc>
        <w:tc>
          <w:tcPr>
            <w:tcW w:w="5910" w:type="dxa"/>
            <w:gridSpan w:val="5"/>
            <w:vMerge/>
            <w:shd w:val="clear" w:color="auto" w:fill="auto"/>
          </w:tcPr>
          <w:p w:rsidR="00221D19" w:rsidRPr="00321EAC" w:rsidRDefault="00221D19" w:rsidP="00221D19">
            <w:pPr>
              <w:rPr>
                <w:lang w:val="sr-Cyrl-CS"/>
              </w:rPr>
            </w:pPr>
          </w:p>
        </w:tc>
      </w:tr>
      <w:tr w:rsidR="00221D19" w:rsidRPr="00321EAC">
        <w:trPr>
          <w:trHeight w:val="364"/>
        </w:trPr>
        <w:tc>
          <w:tcPr>
            <w:tcW w:w="3270" w:type="dxa"/>
            <w:gridSpan w:val="2"/>
            <w:shd w:val="clear" w:color="auto" w:fill="auto"/>
          </w:tcPr>
          <w:p w:rsidR="00221D19" w:rsidRPr="007C44F6" w:rsidRDefault="00221D19" w:rsidP="00221D19">
            <w:pPr>
              <w:rPr>
                <w:sz w:val="22"/>
                <w:szCs w:val="22"/>
              </w:rPr>
            </w:pPr>
            <w:r w:rsidRPr="007C44F6">
              <w:rPr>
                <w:sz w:val="22"/>
                <w:szCs w:val="22"/>
                <w:lang w:val="sr-Cyrl-CS"/>
              </w:rPr>
              <w:t xml:space="preserve">Наставник: </w:t>
            </w:r>
          </w:p>
        </w:tc>
        <w:tc>
          <w:tcPr>
            <w:tcW w:w="5910" w:type="dxa"/>
            <w:gridSpan w:val="5"/>
            <w:shd w:val="clear" w:color="auto" w:fill="auto"/>
          </w:tcPr>
          <w:p w:rsidR="00221D19" w:rsidRPr="00321EAC" w:rsidRDefault="00221D19" w:rsidP="00221D19">
            <w:pPr>
              <w:rPr>
                <w:lang w:val="sr-Cyrl-CS"/>
              </w:rPr>
            </w:pPr>
          </w:p>
        </w:tc>
      </w:tr>
      <w:tr w:rsidR="00221D19" w:rsidRPr="00321EAC">
        <w:trPr>
          <w:trHeight w:val="273"/>
        </w:trPr>
        <w:tc>
          <w:tcPr>
            <w:tcW w:w="8440" w:type="dxa"/>
            <w:gridSpan w:val="6"/>
            <w:shd w:val="clear" w:color="auto" w:fill="auto"/>
          </w:tcPr>
          <w:p w:rsidR="00221D19" w:rsidRPr="007C44F6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7C44F6">
              <w:rPr>
                <w:sz w:val="22"/>
                <w:szCs w:val="22"/>
                <w:lang w:val="sr-Cyrl-CS"/>
              </w:rPr>
              <w:t>Број часова (недељно)</w:t>
            </w:r>
          </w:p>
        </w:tc>
        <w:tc>
          <w:tcPr>
            <w:tcW w:w="740" w:type="dxa"/>
            <w:shd w:val="clear" w:color="auto" w:fill="auto"/>
          </w:tcPr>
          <w:p w:rsidR="00221D19" w:rsidRPr="007C44F6" w:rsidRDefault="00F27852" w:rsidP="00221D19">
            <w:pPr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  6</w:t>
            </w:r>
          </w:p>
        </w:tc>
      </w:tr>
      <w:tr w:rsidR="00221D19" w:rsidRPr="00321EAC">
        <w:trPr>
          <w:trHeight w:val="288"/>
        </w:trPr>
        <w:tc>
          <w:tcPr>
            <w:tcW w:w="9180" w:type="dxa"/>
            <w:gridSpan w:val="7"/>
            <w:shd w:val="clear" w:color="auto" w:fill="auto"/>
          </w:tcPr>
          <w:p w:rsidR="00221D19" w:rsidRPr="007C44F6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7C44F6">
              <w:rPr>
                <w:sz w:val="22"/>
                <w:szCs w:val="22"/>
                <w:lang w:val="sr-Cyrl-CS"/>
              </w:rPr>
              <w:t>Предмети предуслови:  нема</w:t>
            </w:r>
          </w:p>
        </w:tc>
      </w:tr>
      <w:tr w:rsidR="00221D19" w:rsidRPr="00321EAC">
        <w:trPr>
          <w:trHeight w:val="1237"/>
        </w:trPr>
        <w:tc>
          <w:tcPr>
            <w:tcW w:w="9180" w:type="dxa"/>
            <w:gridSpan w:val="7"/>
            <w:shd w:val="clear" w:color="auto" w:fill="auto"/>
          </w:tcPr>
          <w:p w:rsidR="00221D19" w:rsidRPr="000B0B1A" w:rsidRDefault="00221D19" w:rsidP="00221D19">
            <w:pPr>
              <w:jc w:val="both"/>
              <w:rPr>
                <w:b/>
                <w:lang w:val="sr-Cyrl-CS"/>
              </w:rPr>
            </w:pPr>
            <w:r w:rsidRPr="000B0B1A">
              <w:rPr>
                <w:b/>
                <w:lang w:val="sr-Cyrl-CS"/>
              </w:rPr>
              <w:t>Циљ:</w:t>
            </w:r>
          </w:p>
          <w:p w:rsidR="00221D19" w:rsidRPr="000B0B1A" w:rsidRDefault="00221D19" w:rsidP="00221D19">
            <w:pPr>
              <w:jc w:val="both"/>
              <w:rPr>
                <w:rFonts w:ascii="Arial" w:hAnsi="Arial" w:cs="Arial"/>
                <w:color w:val="000000"/>
              </w:rPr>
            </w:pPr>
            <w:r w:rsidRPr="000B0B1A">
              <w:rPr>
                <w:color w:val="000000"/>
              </w:rPr>
              <w:t>С</w:t>
            </w:r>
            <w:r w:rsidR="004D5133" w:rsidRPr="000B0B1A">
              <w:rPr>
                <w:color w:val="000000"/>
                <w:lang w:val="ru-RU"/>
              </w:rPr>
              <w:t>тудент ст</w:t>
            </w:r>
            <w:r w:rsidR="004D5133" w:rsidRPr="000B0B1A">
              <w:rPr>
                <w:color w:val="000000"/>
              </w:rPr>
              <w:t>иче</w:t>
            </w:r>
            <w:r w:rsidRPr="000B0B1A">
              <w:rPr>
                <w:color w:val="000000"/>
                <w:lang w:val="ru-RU"/>
              </w:rPr>
              <w:t xml:space="preserve"> одговарајућа практична знања у</w:t>
            </w:r>
            <w:r w:rsidRPr="000B0B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B0B1A">
              <w:rPr>
                <w:color w:val="000000"/>
                <w:lang w:val="ru-RU"/>
              </w:rPr>
              <w:t>оквиру студијског програма и практична спозна</w:t>
            </w:r>
            <w:r w:rsidR="00886D16" w:rsidRPr="000B0B1A">
              <w:rPr>
                <w:color w:val="000000"/>
              </w:rPr>
              <w:t>њ</w:t>
            </w:r>
            <w:r w:rsidRPr="000B0B1A">
              <w:rPr>
                <w:color w:val="000000"/>
                <w:lang w:val="ru-RU"/>
              </w:rPr>
              <w:t xml:space="preserve">а </w:t>
            </w:r>
            <w:r w:rsidR="00886D16" w:rsidRPr="000B0B1A">
              <w:rPr>
                <w:color w:val="000000"/>
              </w:rPr>
              <w:t xml:space="preserve">и </w:t>
            </w:r>
            <w:r w:rsidRPr="000B0B1A">
              <w:rPr>
                <w:color w:val="000000"/>
                <w:lang w:val="ru-RU"/>
              </w:rPr>
              <w:t xml:space="preserve">проблематике које студент похађа. Стицање јасног увида у могућност примене стечених знања у пракси. Унапређење способности студента да се по завршетку студија квалитетније оспособи за решавање различитих послова и задатака. Као на пример, развијање одговарајућих способности за послове надзора, </w:t>
            </w:r>
            <w:r w:rsidR="00037B9A" w:rsidRPr="000B0B1A">
              <w:rPr>
                <w:color w:val="000000"/>
              </w:rPr>
              <w:t>регулисања</w:t>
            </w:r>
            <w:r w:rsidR="00037B9A" w:rsidRPr="00685ED4">
              <w:t>,</w:t>
            </w:r>
            <w:r w:rsidR="00685ED4" w:rsidRPr="00685ED4">
              <w:rPr>
                <w:lang w:val="en-US"/>
              </w:rPr>
              <w:t xml:space="preserve"> уређ</w:t>
            </w:r>
            <w:r w:rsidR="00685ED4" w:rsidRPr="00685ED4">
              <w:rPr>
                <w:lang w:val="ru-RU"/>
              </w:rPr>
              <w:t>и</w:t>
            </w:r>
            <w:r w:rsidRPr="00685ED4">
              <w:rPr>
                <w:lang w:val="ru-RU"/>
              </w:rPr>
              <w:t>вања,</w:t>
            </w:r>
            <w:r w:rsidRPr="000B0B1A">
              <w:rPr>
                <w:color w:val="000000"/>
                <w:lang w:val="ru-RU"/>
              </w:rPr>
              <w:t xml:space="preserve"> планирања, управљања, </w:t>
            </w:r>
            <w:r w:rsidR="00230C26" w:rsidRPr="000B0B1A">
              <w:rPr>
                <w:color w:val="000000"/>
              </w:rPr>
              <w:t xml:space="preserve">контроле, симулације саобраћајних незгода, </w:t>
            </w:r>
            <w:r w:rsidRPr="000B0B1A">
              <w:rPr>
                <w:color w:val="000000"/>
                <w:lang w:val="ru-RU"/>
              </w:rPr>
              <w:t>израду пројектантске документације, као и одговорности, професионалног приступа послу и вештине комуникације у тиму.</w:t>
            </w:r>
            <w:r w:rsidRPr="000B0B1A">
              <w:rPr>
                <w:rFonts w:ascii="Arial" w:hAnsi="Arial" w:cs="Arial"/>
                <w:color w:val="000000"/>
              </w:rPr>
              <w:t> </w:t>
            </w:r>
          </w:p>
          <w:p w:rsidR="00165219" w:rsidRPr="000B0B1A" w:rsidRDefault="00165219" w:rsidP="00221D19">
            <w:pPr>
              <w:jc w:val="both"/>
              <w:rPr>
                <w:lang w:val="ru-RU"/>
              </w:rPr>
            </w:pPr>
          </w:p>
        </w:tc>
      </w:tr>
      <w:tr w:rsidR="00221D19" w:rsidRPr="00321EAC">
        <w:trPr>
          <w:trHeight w:val="1689"/>
        </w:trPr>
        <w:tc>
          <w:tcPr>
            <w:tcW w:w="9180" w:type="dxa"/>
            <w:gridSpan w:val="7"/>
            <w:shd w:val="clear" w:color="auto" w:fill="auto"/>
          </w:tcPr>
          <w:p w:rsidR="00221D19" w:rsidRPr="000B0B1A" w:rsidRDefault="00221D19" w:rsidP="00221D19">
            <w:pPr>
              <w:jc w:val="both"/>
              <w:rPr>
                <w:b/>
                <w:lang w:val="sr-Cyrl-CS"/>
              </w:rPr>
            </w:pPr>
            <w:r w:rsidRPr="000B0B1A">
              <w:rPr>
                <w:b/>
                <w:lang w:val="sr-Cyrl-CS"/>
              </w:rPr>
              <w:t>Очекивани исходи:</w:t>
            </w:r>
          </w:p>
          <w:p w:rsidR="00165219" w:rsidRPr="000B0B1A" w:rsidRDefault="00221D19" w:rsidP="00221D19">
            <w:pPr>
              <w:jc w:val="both"/>
            </w:pPr>
            <w:r w:rsidRPr="000B0B1A">
              <w:rPr>
                <w:lang w:val="sr-Cyrl-CS"/>
              </w:rPr>
              <w:t xml:space="preserve">Оспособљавање студената за примену предходно стечених теоријских и стручних знања </w:t>
            </w:r>
            <w:r w:rsidRPr="000B0B1A">
              <w:t>д</w:t>
            </w:r>
            <w:r w:rsidRPr="000B0B1A">
              <w:rPr>
                <w:lang w:val="sr-Cyrl-CS"/>
              </w:rPr>
              <w:t>а</w:t>
            </w:r>
            <w:r w:rsidRPr="000B0B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B0B1A">
              <w:rPr>
                <w:color w:val="000000"/>
                <w:lang w:val="ru-RU"/>
              </w:rPr>
              <w:t xml:space="preserve">обави учешћем на пројекту националног или међународног значаја. </w:t>
            </w:r>
            <w:r w:rsidRPr="000B0B1A">
              <w:rPr>
                <w:color w:val="000000"/>
              </w:rPr>
              <w:t>П</w:t>
            </w:r>
            <w:r w:rsidRPr="000B0B1A">
              <w:rPr>
                <w:color w:val="000000"/>
                <w:lang w:val="ru-RU"/>
              </w:rPr>
              <w:t xml:space="preserve">ракса се организује као посебан облик ангажовања студента, уз честу интеракцију и сарадњу са наставницима и сарадницима </w:t>
            </w:r>
            <w:r w:rsidR="00936D57" w:rsidRPr="000B0B1A">
              <w:rPr>
                <w:color w:val="000000"/>
                <w:lang w:val="ru-RU"/>
              </w:rPr>
              <w:t>за послове одр</w:t>
            </w:r>
            <w:r w:rsidR="00886D16" w:rsidRPr="000B0B1A">
              <w:rPr>
                <w:color w:val="000000"/>
              </w:rPr>
              <w:t>а</w:t>
            </w:r>
            <w:r w:rsidR="00886D16" w:rsidRPr="000B0B1A">
              <w:rPr>
                <w:color w:val="000000"/>
                <w:lang w:val="ru-RU"/>
              </w:rPr>
              <w:t>ђ</w:t>
            </w:r>
            <w:r w:rsidR="00886D16" w:rsidRPr="000B0B1A">
              <w:rPr>
                <w:color w:val="000000"/>
              </w:rPr>
              <w:t>и</w:t>
            </w:r>
            <w:r w:rsidR="00936D57" w:rsidRPr="000B0B1A">
              <w:rPr>
                <w:color w:val="000000"/>
                <w:lang w:val="ru-RU"/>
              </w:rPr>
              <w:t xml:space="preserve">вања, планирања, управљања, </w:t>
            </w:r>
            <w:r w:rsidR="00936D57" w:rsidRPr="000B0B1A">
              <w:rPr>
                <w:color w:val="000000"/>
              </w:rPr>
              <w:t xml:space="preserve">контроле, симулације саобраћајних незгода, </w:t>
            </w:r>
            <w:r w:rsidR="00936D57" w:rsidRPr="000B0B1A">
              <w:rPr>
                <w:color w:val="000000"/>
                <w:lang w:val="ru-RU"/>
              </w:rPr>
              <w:t>израду пројектантске документације</w:t>
            </w:r>
            <w:r w:rsidRPr="000B0B1A">
              <w:rPr>
                <w:color w:val="000000"/>
                <w:lang w:val="ru-RU"/>
              </w:rPr>
              <w:t>.</w:t>
            </w:r>
            <w:r w:rsidRPr="000B0B1A">
              <w:rPr>
                <w:rStyle w:val="apple-converted-space"/>
                <w:color w:val="000000"/>
              </w:rPr>
              <w:t> </w:t>
            </w:r>
            <w:r w:rsidRPr="000B0B1A">
              <w:rPr>
                <w:lang w:val="sr-Cyrl-CS"/>
              </w:rPr>
              <w:t xml:space="preserve"> </w:t>
            </w:r>
            <w:r w:rsidRPr="000B0B1A">
              <w:t>Р</w:t>
            </w:r>
            <w:r w:rsidRPr="000B0B1A">
              <w:rPr>
                <w:lang w:val="sr-Cyrl-CS"/>
              </w:rPr>
              <w:t xml:space="preserve">ешавање конкретних практичних </w:t>
            </w:r>
            <w:r w:rsidRPr="000B0B1A">
              <w:t>саобраћајних</w:t>
            </w:r>
            <w:r w:rsidRPr="000B0B1A">
              <w:rPr>
                <w:lang w:val="sr-Cyrl-CS"/>
              </w:rPr>
              <w:t xml:space="preserve"> проблема у оквиру изабраног </w:t>
            </w:r>
            <w:r w:rsidRPr="000B0B1A">
              <w:t>сервиса</w:t>
            </w:r>
            <w:r w:rsidRPr="000B0B1A">
              <w:rPr>
                <w:lang w:val="sr-Cyrl-CS"/>
              </w:rPr>
              <w:t xml:space="preserve"> или институције. Упознавање студента са делатностима </w:t>
            </w:r>
            <w:r w:rsidRPr="000B0B1A">
              <w:t>сервиса</w:t>
            </w:r>
            <w:r w:rsidRPr="000B0B1A">
              <w:rPr>
                <w:lang w:val="sr-Cyrl-CS"/>
              </w:rPr>
              <w:t xml:space="preserve"> или институције, начином пословања, управљањем и местом и улогом </w:t>
            </w:r>
            <w:r w:rsidRPr="000B0B1A">
              <w:t>саобраћајне структуре</w:t>
            </w:r>
            <w:r w:rsidRPr="000B0B1A">
              <w:rPr>
                <w:lang w:val="sr-Cyrl-CS"/>
              </w:rPr>
              <w:t xml:space="preserve"> у њиховим организационим структурама</w:t>
            </w:r>
            <w:r w:rsidRPr="000B0B1A">
              <w:rPr>
                <w:lang w:val="ru-RU"/>
              </w:rPr>
              <w:t>.</w:t>
            </w:r>
          </w:p>
        </w:tc>
      </w:tr>
      <w:tr w:rsidR="00221D19" w:rsidRPr="00321EAC">
        <w:trPr>
          <w:trHeight w:val="1107"/>
        </w:trPr>
        <w:tc>
          <w:tcPr>
            <w:tcW w:w="9180" w:type="dxa"/>
            <w:gridSpan w:val="7"/>
            <w:shd w:val="clear" w:color="auto" w:fill="auto"/>
          </w:tcPr>
          <w:p w:rsidR="00221D19" w:rsidRPr="000B0B1A" w:rsidRDefault="00221D19" w:rsidP="00221D19">
            <w:pPr>
              <w:jc w:val="both"/>
              <w:rPr>
                <w:b/>
                <w:lang w:val="sr-Cyrl-CS"/>
              </w:rPr>
            </w:pPr>
            <w:r w:rsidRPr="000B0B1A">
              <w:rPr>
                <w:b/>
                <w:lang w:val="sr-Cyrl-CS"/>
              </w:rPr>
              <w:t>Садржај стручне праксе:</w:t>
            </w:r>
          </w:p>
          <w:p w:rsidR="00221D19" w:rsidRPr="00CC7C14" w:rsidRDefault="00221D19" w:rsidP="00221D19">
            <w:pPr>
              <w:jc w:val="both"/>
            </w:pPr>
            <w:r w:rsidRPr="000B0B1A">
              <w:rPr>
                <w:lang w:val="sr-Cyrl-CS"/>
              </w:rPr>
              <w:t>Формира се за сваког кандидата посебно у договору са руководством предузећа или институције у којима се обавља стручна пракса а у складу са потребама струке за коју се студент оспособљава</w:t>
            </w:r>
            <w:r w:rsidRPr="000B0B1A">
              <w:rPr>
                <w:lang w:val="ru-RU"/>
              </w:rPr>
              <w:t>.</w:t>
            </w:r>
            <w:r w:rsidRPr="000B0B1A">
              <w:rPr>
                <w:rFonts w:ascii="Arial" w:hAnsi="Arial" w:cs="Arial"/>
                <w:color w:val="000000"/>
                <w:lang w:val="ru-RU"/>
              </w:rPr>
              <w:t xml:space="preserve"> </w:t>
            </w:r>
            <w:r w:rsidRPr="000B0B1A">
              <w:rPr>
                <w:color w:val="000000"/>
                <w:lang w:val="ru-RU"/>
              </w:rPr>
              <w:t>Студент треба да уради елаборат на бази свакодневних активности, задатака, резултата и опсервација, везаним за послове и задатаке са којима се упознао током стручне праксе. По обављеној пракси, а на основу презентације и одбране елабората, потврде одговорног лица у предузећу у којем је пракса обављена</w:t>
            </w:r>
            <w:r w:rsidRPr="000B0B1A">
              <w:rPr>
                <w:color w:val="000000"/>
              </w:rPr>
              <w:t>.</w:t>
            </w:r>
            <w:r w:rsidR="00DC6169">
              <w:t xml:space="preserve"> По обављеној пракси</w:t>
            </w:r>
            <w:r w:rsidR="00DC6169" w:rsidRPr="00CC7C14">
              <w:t>, а на основу презентације и одбране елабората, потврде одговорног лица у предузећу у којем је пракса обављена, студенту се додељује планирани број ЕСПБ бодова и евидентира обављање стручне праксе у индексу.</w:t>
            </w:r>
          </w:p>
          <w:p w:rsidR="00165219" w:rsidRPr="000B0B1A" w:rsidRDefault="00165219" w:rsidP="00221D19">
            <w:pPr>
              <w:jc w:val="both"/>
            </w:pPr>
          </w:p>
        </w:tc>
      </w:tr>
      <w:tr w:rsidR="00221D19" w:rsidRPr="00321EAC">
        <w:trPr>
          <w:trHeight w:val="834"/>
        </w:trPr>
        <w:tc>
          <w:tcPr>
            <w:tcW w:w="9180" w:type="dxa"/>
            <w:gridSpan w:val="7"/>
            <w:shd w:val="clear" w:color="auto" w:fill="auto"/>
          </w:tcPr>
          <w:p w:rsidR="00221D19" w:rsidRPr="000B0B1A" w:rsidRDefault="00221D19" w:rsidP="00221D19">
            <w:pPr>
              <w:jc w:val="both"/>
              <w:rPr>
                <w:b/>
                <w:lang w:val="sr-Cyrl-CS"/>
              </w:rPr>
            </w:pPr>
            <w:r w:rsidRPr="000B0B1A">
              <w:rPr>
                <w:b/>
                <w:lang w:val="sr-Cyrl-CS"/>
              </w:rPr>
              <w:t>Метода извођења :</w:t>
            </w:r>
          </w:p>
          <w:p w:rsidR="00221D19" w:rsidRPr="000B0B1A" w:rsidRDefault="00221D19" w:rsidP="00221D19">
            <w:pPr>
              <w:jc w:val="both"/>
              <w:rPr>
                <w:lang w:val="sr-Cyrl-CS"/>
              </w:rPr>
            </w:pPr>
            <w:r w:rsidRPr="000B0B1A">
              <w:rPr>
                <w:lang w:val="sr-Cyrl-CS"/>
              </w:rPr>
              <w:t>Консултације и писање дневника стручне праксе у коме студент описује активности и послове које је обављао за време стручне праксе</w:t>
            </w:r>
            <w:r w:rsidR="00936D57" w:rsidRPr="000B0B1A">
              <w:rPr>
                <w:color w:val="000000"/>
                <w:lang w:val="ru-RU"/>
              </w:rPr>
              <w:t xml:space="preserve"> за послове одрђавања, планирања, управљања, </w:t>
            </w:r>
            <w:r w:rsidR="00936D57" w:rsidRPr="000B0B1A">
              <w:rPr>
                <w:color w:val="000000"/>
              </w:rPr>
              <w:t xml:space="preserve">контроле, симулације саобраћајних незгода, </w:t>
            </w:r>
            <w:r w:rsidR="00936D57" w:rsidRPr="000B0B1A">
              <w:rPr>
                <w:color w:val="000000"/>
                <w:lang w:val="ru-RU"/>
              </w:rPr>
              <w:t>израду пројектантске документације</w:t>
            </w:r>
            <w:r w:rsidRPr="000B0B1A">
              <w:rPr>
                <w:lang w:val="sr-Cyrl-CS"/>
              </w:rPr>
              <w:t xml:space="preserve">. </w:t>
            </w:r>
          </w:p>
          <w:p w:rsidR="00221D19" w:rsidRPr="000B0B1A" w:rsidRDefault="00221D19" w:rsidP="00221D19">
            <w:pPr>
              <w:jc w:val="both"/>
              <w:rPr>
                <w:lang w:val="sr-Cyrl-CS"/>
              </w:rPr>
            </w:pPr>
            <w:r w:rsidRPr="000B0B1A">
              <w:rPr>
                <w:lang w:val="sr-Cyrl-CS"/>
              </w:rPr>
              <w:t>Стручна пракса се оцењује на тај начин што студент током праксе уредно води Елаборат стручне праксе, кога предаје факултету на оцену.</w:t>
            </w:r>
          </w:p>
          <w:p w:rsidR="00221D19" w:rsidRPr="000B0B1A" w:rsidRDefault="00221D19" w:rsidP="00221D19">
            <w:pPr>
              <w:jc w:val="both"/>
            </w:pPr>
            <w:r w:rsidRPr="000B0B1A">
              <w:rPr>
                <w:lang w:val="sr-Cyrl-CS"/>
              </w:rPr>
              <w:t>Прво се оцењује писани део Елабората стручне праксе</w:t>
            </w:r>
            <w:r w:rsidR="00DC6169">
              <w:rPr>
                <w:lang w:val="sr-Cyrl-CS"/>
              </w:rPr>
              <w:t>, затим практичан рад</w:t>
            </w:r>
            <w:r w:rsidRPr="000B0B1A">
              <w:rPr>
                <w:lang w:val="sr-Cyrl-CS"/>
              </w:rPr>
              <w:t>, у оквиру извођења стручне праксе оцењују се: редовно похађање, активно учешће у раду, квалитет Елабората, а након позитивне оцене студент приступа усменој одбрани.</w:t>
            </w:r>
          </w:p>
          <w:p w:rsidR="00165219" w:rsidRPr="000B0B1A" w:rsidRDefault="00165219" w:rsidP="00221D19">
            <w:pPr>
              <w:jc w:val="both"/>
            </w:pPr>
          </w:p>
        </w:tc>
      </w:tr>
      <w:tr w:rsidR="00221D19" w:rsidRPr="00321EAC">
        <w:trPr>
          <w:trHeight w:val="273"/>
        </w:trPr>
        <w:tc>
          <w:tcPr>
            <w:tcW w:w="9180" w:type="dxa"/>
            <w:gridSpan w:val="7"/>
            <w:shd w:val="clear" w:color="auto" w:fill="auto"/>
          </w:tcPr>
          <w:p w:rsidR="00221D19" w:rsidRPr="006F2C47" w:rsidRDefault="00221D19" w:rsidP="00221D19">
            <w:pPr>
              <w:jc w:val="center"/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Оцена знања (максимални број поена 100)</w:t>
            </w:r>
          </w:p>
        </w:tc>
      </w:tr>
      <w:tr w:rsidR="00221D19" w:rsidRPr="00321EAC">
        <w:trPr>
          <w:trHeight w:val="273"/>
        </w:trPr>
        <w:tc>
          <w:tcPr>
            <w:tcW w:w="3074" w:type="dxa"/>
            <w:shd w:val="clear" w:color="auto" w:fill="auto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Предиспитне обавезе</w:t>
            </w:r>
          </w:p>
        </w:tc>
        <w:tc>
          <w:tcPr>
            <w:tcW w:w="1290" w:type="dxa"/>
            <w:gridSpan w:val="2"/>
            <w:shd w:val="clear" w:color="auto" w:fill="auto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Обавезна</w:t>
            </w:r>
          </w:p>
        </w:tc>
        <w:tc>
          <w:tcPr>
            <w:tcW w:w="1157" w:type="dxa"/>
            <w:shd w:val="clear" w:color="auto" w:fill="auto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Поена</w:t>
            </w:r>
          </w:p>
        </w:tc>
        <w:tc>
          <w:tcPr>
            <w:tcW w:w="2361" w:type="dxa"/>
            <w:shd w:val="clear" w:color="auto" w:fill="auto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Завршни испит</w:t>
            </w:r>
          </w:p>
        </w:tc>
        <w:tc>
          <w:tcPr>
            <w:tcW w:w="1298" w:type="dxa"/>
            <w:gridSpan w:val="2"/>
            <w:shd w:val="clear" w:color="auto" w:fill="auto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Поена</w:t>
            </w:r>
          </w:p>
        </w:tc>
      </w:tr>
      <w:tr w:rsidR="00221D19" w:rsidRPr="00321EAC">
        <w:trPr>
          <w:trHeight w:val="394"/>
        </w:trPr>
        <w:tc>
          <w:tcPr>
            <w:tcW w:w="3074" w:type="dxa"/>
            <w:shd w:val="clear" w:color="auto" w:fill="auto"/>
            <w:vAlign w:val="center"/>
          </w:tcPr>
          <w:p w:rsidR="00221D19" w:rsidRPr="006F2C47" w:rsidRDefault="00221D19" w:rsidP="00221D19">
            <w:pPr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Домаћи задатак</w:t>
            </w:r>
          </w:p>
        </w:tc>
        <w:tc>
          <w:tcPr>
            <w:tcW w:w="1290" w:type="dxa"/>
            <w:gridSpan w:val="2"/>
            <w:shd w:val="clear" w:color="auto" w:fill="auto"/>
            <w:vAlign w:val="center"/>
          </w:tcPr>
          <w:p w:rsidR="00221D19" w:rsidRPr="006F2C47" w:rsidRDefault="00B23F0E" w:rsidP="00221D19">
            <w:pPr>
              <w:jc w:val="center"/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Д</w:t>
            </w:r>
            <w:r w:rsidR="00221D19" w:rsidRPr="006F2C47">
              <w:rPr>
                <w:sz w:val="22"/>
                <w:szCs w:val="22"/>
                <w:lang w:val="sr-Cyrl-CS"/>
              </w:rPr>
              <w:t>а</w:t>
            </w:r>
          </w:p>
        </w:tc>
        <w:tc>
          <w:tcPr>
            <w:tcW w:w="1157" w:type="dxa"/>
            <w:shd w:val="clear" w:color="auto" w:fill="auto"/>
            <w:vAlign w:val="center"/>
          </w:tcPr>
          <w:p w:rsidR="00221D19" w:rsidRPr="00BD42BF" w:rsidRDefault="00BD42BF" w:rsidP="00221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61" w:type="dxa"/>
            <w:shd w:val="clear" w:color="auto" w:fill="auto"/>
            <w:vAlign w:val="center"/>
          </w:tcPr>
          <w:p w:rsidR="00221D19" w:rsidRPr="006F2C47" w:rsidRDefault="00221D19" w:rsidP="00221D19">
            <w:pPr>
              <w:jc w:val="center"/>
              <w:rPr>
                <w:sz w:val="22"/>
                <w:szCs w:val="22"/>
                <w:lang w:val="sr-Cyrl-CS"/>
              </w:rPr>
            </w:pPr>
            <w:r w:rsidRPr="006F2C47">
              <w:rPr>
                <w:sz w:val="22"/>
                <w:szCs w:val="22"/>
                <w:lang w:val="sr-Cyrl-CS"/>
              </w:rPr>
              <w:t>Усмени део испита</w:t>
            </w:r>
          </w:p>
        </w:tc>
        <w:tc>
          <w:tcPr>
            <w:tcW w:w="1298" w:type="dxa"/>
            <w:gridSpan w:val="2"/>
            <w:shd w:val="clear" w:color="auto" w:fill="auto"/>
            <w:vAlign w:val="center"/>
          </w:tcPr>
          <w:p w:rsidR="00221D19" w:rsidRPr="00BD42BF" w:rsidRDefault="00BD42BF" w:rsidP="00221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</w:tr>
    </w:tbl>
    <w:p w:rsidR="00221D19" w:rsidRDefault="00221D19" w:rsidP="00221D19">
      <w:pPr>
        <w:jc w:val="right"/>
        <w:rPr>
          <w:bCs/>
          <w:caps/>
        </w:rPr>
      </w:pPr>
    </w:p>
    <w:p w:rsidR="00221D19" w:rsidRDefault="00221D19" w:rsidP="00221D19">
      <w:pPr>
        <w:jc w:val="right"/>
        <w:rPr>
          <w:bCs/>
          <w:caps/>
        </w:rPr>
      </w:pPr>
    </w:p>
    <w:p w:rsidR="00746539" w:rsidRDefault="00746539" w:rsidP="00221D19">
      <w:pPr>
        <w:jc w:val="right"/>
        <w:rPr>
          <w:bCs/>
          <w:caps/>
        </w:rPr>
      </w:pPr>
    </w:p>
    <w:p w:rsidR="004E4DD0" w:rsidRDefault="00C85122" w:rsidP="00C85122">
      <w:pPr>
        <w:jc w:val="right"/>
        <w:rPr>
          <w:bCs/>
          <w:caps/>
        </w:rPr>
      </w:pPr>
      <w:r>
        <w:rPr>
          <w:bCs/>
          <w:caps/>
        </w:rPr>
        <w:tab/>
      </w:r>
      <w:r>
        <w:rPr>
          <w:bCs/>
          <w:caps/>
        </w:rPr>
        <w:tab/>
      </w:r>
      <w:r>
        <w:rPr>
          <w:bCs/>
          <w:caps/>
        </w:rPr>
        <w:tab/>
      </w:r>
    </w:p>
    <w:p w:rsidR="004E4DD0" w:rsidRDefault="004E4DD0" w:rsidP="00C85122">
      <w:pPr>
        <w:jc w:val="right"/>
        <w:rPr>
          <w:bCs/>
          <w:caps/>
        </w:rPr>
      </w:pPr>
    </w:p>
    <w:p w:rsidR="004E4DD0" w:rsidRDefault="004E4DD0" w:rsidP="00C85122">
      <w:pPr>
        <w:jc w:val="right"/>
        <w:rPr>
          <w:bCs/>
          <w:caps/>
        </w:rPr>
      </w:pPr>
    </w:p>
    <w:p w:rsidR="004E4DD0" w:rsidRDefault="004E4DD0" w:rsidP="00C85122">
      <w:pPr>
        <w:jc w:val="right"/>
        <w:rPr>
          <w:bCs/>
          <w:caps/>
        </w:rPr>
      </w:pPr>
    </w:p>
    <w:p w:rsidR="004E4DD0" w:rsidRDefault="004E4DD0" w:rsidP="00C85122">
      <w:pPr>
        <w:jc w:val="right"/>
        <w:rPr>
          <w:bCs/>
          <w:caps/>
        </w:rPr>
      </w:pPr>
    </w:p>
    <w:p w:rsidR="004E4DD0" w:rsidRDefault="004E4DD0" w:rsidP="00C85122">
      <w:pPr>
        <w:jc w:val="right"/>
        <w:rPr>
          <w:bCs/>
          <w:caps/>
        </w:rPr>
      </w:pPr>
    </w:p>
    <w:p w:rsidR="00E06A9B" w:rsidRDefault="00E06A9B" w:rsidP="004E4DD0">
      <w:pPr>
        <w:ind w:left="7200" w:firstLine="720"/>
        <w:jc w:val="center"/>
        <w:rPr>
          <w:bCs/>
        </w:rPr>
      </w:pPr>
    </w:p>
    <w:p w:rsidR="00C42220" w:rsidRDefault="00C42220" w:rsidP="004E4DD0">
      <w:pPr>
        <w:ind w:left="7200" w:firstLine="720"/>
        <w:jc w:val="center"/>
        <w:rPr>
          <w:bCs/>
        </w:rPr>
      </w:pPr>
    </w:p>
    <w:p w:rsidR="00C42220" w:rsidRDefault="00C42220" w:rsidP="004E4DD0">
      <w:pPr>
        <w:ind w:left="7200" w:firstLine="720"/>
        <w:jc w:val="center"/>
        <w:rPr>
          <w:bCs/>
        </w:rPr>
      </w:pPr>
    </w:p>
    <w:p w:rsidR="00467910" w:rsidRDefault="00467910" w:rsidP="004E4DD0">
      <w:pPr>
        <w:ind w:left="7200" w:firstLine="720"/>
        <w:jc w:val="center"/>
        <w:rPr>
          <w:bCs/>
        </w:rPr>
      </w:pPr>
    </w:p>
    <w:p w:rsidR="00467910" w:rsidRDefault="00467910" w:rsidP="004E4DD0">
      <w:pPr>
        <w:ind w:left="7200" w:firstLine="720"/>
        <w:jc w:val="center"/>
        <w:rPr>
          <w:bCs/>
        </w:rPr>
      </w:pPr>
    </w:p>
    <w:p w:rsidR="00E74FFF" w:rsidRDefault="00E74FFF" w:rsidP="004E4DD0">
      <w:pPr>
        <w:ind w:left="7200" w:firstLine="720"/>
        <w:jc w:val="center"/>
        <w:rPr>
          <w:bCs/>
        </w:rPr>
      </w:pPr>
    </w:p>
    <w:p w:rsidR="00467910" w:rsidRDefault="00467910" w:rsidP="004E4DD0">
      <w:pPr>
        <w:ind w:left="7200" w:firstLine="720"/>
        <w:jc w:val="center"/>
        <w:rPr>
          <w:bCs/>
        </w:rPr>
      </w:pPr>
    </w:p>
    <w:p w:rsidR="00467910" w:rsidRDefault="00467910" w:rsidP="004E4DD0">
      <w:pPr>
        <w:ind w:left="7200" w:firstLine="720"/>
        <w:jc w:val="center"/>
        <w:rPr>
          <w:bCs/>
        </w:rPr>
      </w:pPr>
    </w:p>
    <w:p w:rsidR="00E06A9B" w:rsidRDefault="00E06A9B" w:rsidP="004E4DD0">
      <w:pPr>
        <w:ind w:left="7200" w:firstLine="720"/>
        <w:jc w:val="center"/>
        <w:rPr>
          <w:bCs/>
        </w:rPr>
      </w:pPr>
    </w:p>
    <w:p w:rsidR="004E4DD0" w:rsidRDefault="004761A9" w:rsidP="004E4DD0">
      <w:pPr>
        <w:ind w:left="7200" w:firstLine="720"/>
        <w:jc w:val="center"/>
        <w:rPr>
          <w:bCs/>
        </w:rPr>
      </w:pPr>
      <w:hyperlink w:anchor="КЊИГА_ПРЕДМЕТА" w:history="1">
        <w:r w:rsidR="004E4DD0" w:rsidRPr="008F697D">
          <w:rPr>
            <w:rStyle w:val="Hyperlink"/>
            <w:bCs/>
            <w:lang w:val="sr-Cyrl-CS"/>
          </w:rPr>
          <w:t>Садржај</w:t>
        </w:r>
      </w:hyperlink>
    </w:p>
    <w:p w:rsidR="004E4DD0" w:rsidRDefault="004E4DD0" w:rsidP="004E4DD0">
      <w:pPr>
        <w:rPr>
          <w:b/>
          <w:bCs/>
        </w:rPr>
      </w:pPr>
      <w:r w:rsidRPr="00EA7C1D">
        <w:rPr>
          <w:b/>
          <w:bCs/>
          <w:lang w:val="sr-Cyrl-CS"/>
        </w:rPr>
        <w:t xml:space="preserve">Табела 5.2.Б. Спецификација  </w:t>
      </w:r>
      <w:r>
        <w:rPr>
          <w:b/>
          <w:bCs/>
        </w:rPr>
        <w:t>мастер</w:t>
      </w:r>
      <w:r w:rsidRPr="00EA7C1D">
        <w:rPr>
          <w:b/>
          <w:bCs/>
          <w:lang w:val="sr-Cyrl-CS"/>
        </w:rPr>
        <w:t xml:space="preserve"> рада                         </w:t>
      </w:r>
      <w:r>
        <w:rPr>
          <w:b/>
          <w:bCs/>
          <w:lang w:val="sr-Cyrl-CS"/>
        </w:rPr>
        <w:t xml:space="preserve">             </w:t>
      </w:r>
      <w:r w:rsidRPr="00F2075F">
        <w:rPr>
          <w:b/>
          <w:bCs/>
          <w:lang w:val="ru-RU"/>
        </w:rPr>
        <w:t xml:space="preserve">    </w:t>
      </w:r>
      <w:r>
        <w:rPr>
          <w:b/>
          <w:bCs/>
        </w:rPr>
        <w:tab/>
      </w:r>
      <w:r>
        <w:rPr>
          <w:b/>
          <w:bCs/>
        </w:rPr>
        <w:tab/>
      </w:r>
      <w:r w:rsidRPr="00F2075F">
        <w:rPr>
          <w:b/>
          <w:bCs/>
          <w:lang w:val="ru-RU"/>
        </w:rPr>
        <w:t xml:space="preserve">    </w:t>
      </w:r>
      <w:r w:rsidRPr="00EA7C1D">
        <w:rPr>
          <w:bCs/>
          <w:lang w:val="sr-Cyrl-CS"/>
        </w:rPr>
        <w:t xml:space="preserve">Шифра: </w:t>
      </w:r>
      <w:r>
        <w:t>МДС</w:t>
      </w:r>
      <w:r w:rsidRPr="00EA7C1D">
        <w:rPr>
          <w:lang w:val="sr-Cyrl-CS"/>
        </w:rPr>
        <w:t xml:space="preserve"> -</w:t>
      </w:r>
      <w:r>
        <w:t xml:space="preserve"> 14</w:t>
      </w:r>
      <w:r w:rsidRPr="00EA7C1D">
        <w:rPr>
          <w:b/>
          <w:bCs/>
          <w:lang w:val="sr-Cyrl-CS"/>
        </w:rPr>
        <w:t xml:space="preserve"> </w:t>
      </w:r>
    </w:p>
    <w:p w:rsidR="004E4DD0" w:rsidRPr="00321EAC" w:rsidRDefault="004E4DD0" w:rsidP="004E4DD0">
      <w:pPr>
        <w:rPr>
          <w:b/>
          <w:bCs/>
          <w:lang w:val="sr-Cyrl-CS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1005"/>
        <w:gridCol w:w="1262"/>
        <w:gridCol w:w="373"/>
        <w:gridCol w:w="2752"/>
        <w:gridCol w:w="1283"/>
        <w:gridCol w:w="805"/>
      </w:tblGrid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834AF1" w:rsidRDefault="004E4DD0" w:rsidP="004E4DD0">
            <w:r w:rsidRPr="00321EAC">
              <w:rPr>
                <w:lang w:val="sr-Cyrl-CS"/>
              </w:rPr>
              <w:t xml:space="preserve">Ознака предмета: </w:t>
            </w:r>
            <w:r>
              <w:t xml:space="preserve">МДС </w:t>
            </w:r>
            <w:r w:rsidR="00F12DAE">
              <w:t>-</w:t>
            </w:r>
            <w:r>
              <w:t xml:space="preserve"> 14</w:t>
            </w:r>
          </w:p>
        </w:tc>
        <w:tc>
          <w:tcPr>
            <w:tcW w:w="64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48029D" w:rsidRDefault="004E4DD0" w:rsidP="009972D3">
            <w:pPr>
              <w:spacing w:before="120"/>
              <w:jc w:val="center"/>
              <w:rPr>
                <w:b/>
                <w:caps/>
              </w:rPr>
            </w:pPr>
            <w:bookmarkStart w:id="13" w:name="Истраживачки"/>
            <w:r>
              <w:rPr>
                <w:b/>
                <w:caps/>
              </w:rPr>
              <w:t>МАСТЕР</w:t>
            </w:r>
            <w:r w:rsidRPr="00321EAC">
              <w:rPr>
                <w:b/>
                <w:caps/>
                <w:lang w:val="sr-Cyrl-CS"/>
              </w:rPr>
              <w:t xml:space="preserve"> рад</w:t>
            </w:r>
            <w:r>
              <w:rPr>
                <w:b/>
                <w:caps/>
                <w:lang w:val="en-US"/>
              </w:rPr>
              <w:t xml:space="preserve">  - </w:t>
            </w:r>
            <w:r>
              <w:rPr>
                <w:lang w:val="en-US"/>
              </w:rPr>
              <w:t xml:space="preserve"> </w:t>
            </w:r>
            <w:r w:rsidRPr="00B50BFB">
              <w:rPr>
                <w:b/>
              </w:rPr>
              <w:t>ИСТРАЖИВАЧКИ</w:t>
            </w:r>
            <w:r w:rsidRPr="0048029D">
              <w:rPr>
                <w:b/>
              </w:rPr>
              <w:t xml:space="preserve"> РАД</w:t>
            </w:r>
            <w:bookmarkEnd w:id="13"/>
          </w:p>
        </w:tc>
      </w:tr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B84FB6" w:rsidRDefault="004E4DD0" w:rsidP="004E4DD0">
            <w:r>
              <w:rPr>
                <w:lang w:val="sr-Cyrl-CS"/>
              </w:rPr>
              <w:t xml:space="preserve">Број ЕСПБ: </w:t>
            </w:r>
            <w:r w:rsidR="002B77ED">
              <w:t>1</w:t>
            </w:r>
          </w:p>
        </w:tc>
        <w:tc>
          <w:tcPr>
            <w:tcW w:w="647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</w:p>
        </w:tc>
      </w:tr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 w:rsidRPr="00321EAC">
              <w:rPr>
                <w:lang w:val="sr-Cyrl-CS"/>
              </w:rPr>
              <w:t>Наставници:</w:t>
            </w:r>
          </w:p>
        </w:tc>
        <w:tc>
          <w:tcPr>
            <w:tcW w:w="6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</w:p>
        </w:tc>
      </w:tr>
      <w:tr w:rsidR="004E4DD0" w:rsidRPr="00321EAC">
        <w:trPr>
          <w:jc w:val="center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 w:rsidRPr="00321EAC">
              <w:rPr>
                <w:lang w:val="sr-Cyrl-CS"/>
              </w:rPr>
              <w:t>Број часова  (недељно)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9972D3" w:rsidRDefault="009972D3" w:rsidP="004E4DD0">
            <w:r>
              <w:t>3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 w:rsidRPr="00321EAC">
              <w:rPr>
                <w:lang w:val="sr-Cyrl-CS"/>
              </w:rPr>
              <w:t>Предмети предуслови :    нема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</w:pPr>
            <w:r w:rsidRPr="007D30C9">
              <w:rPr>
                <w:b/>
                <w:lang w:val="sr-Cyrl-CS"/>
              </w:rPr>
              <w:t>Циљ</w:t>
            </w:r>
            <w:r>
              <w:rPr>
                <w:b/>
              </w:rPr>
              <w:t xml:space="preserve"> предмета</w:t>
            </w:r>
            <w:r w:rsidRPr="00321EAC">
              <w:rPr>
                <w:lang w:val="sr-Cyrl-CS"/>
              </w:rPr>
              <w:t xml:space="preserve">: </w:t>
            </w:r>
            <w:r w:rsidR="004D5133">
              <w:t>Студент самостално примењује основна, теоријско методолошка, научно-стручна и стручно-апликативна знања и методе</w:t>
            </w:r>
            <w:r>
              <w:t xml:space="preserve"> на решавању конкретних проблема у оквиру изабраног подручја. У оквиру овог предмета студент изучава проблем, његову структуру и сложеност и на основу спроведених анализа изводи закључке о могућим начинима његовог решавања. Проучавајући литературу студент се упознаје са методама које су намењене за решавање сличних задатака и инжењерском праксом у њиховом решавању. Циљ активности студената у оквиру области </w:t>
            </w:r>
            <w:r w:rsidR="00684348">
              <w:rPr>
                <w:color w:val="000000"/>
              </w:rPr>
              <w:t>планирања, пројектовања, саобраћајне инфраструктуре</w:t>
            </w:r>
            <w:r>
              <w:t xml:space="preserve"> овог дела истраживања који се огледа у стицању неопходних искустава кроз решавање комплексних проблема и задатака и препознавање могућности за примену претходно стечених знања у пракси.  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  <w:rPr>
                <w:b/>
              </w:rPr>
            </w:pP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сход</w:t>
            </w:r>
            <w:r>
              <w:rPr>
                <w:b/>
              </w:rPr>
              <w:t xml:space="preserve"> предмета</w:t>
            </w:r>
            <w:r w:rsidRPr="00321EAC">
              <w:rPr>
                <w:b/>
                <w:lang w:val="sr-Cyrl-CS"/>
              </w:rPr>
              <w:t>:</w:t>
            </w:r>
            <w:r>
              <w:t xml:space="preserve"> Оспособљавање студената да самостално примењују претходно стечена знања из различитих области </w:t>
            </w:r>
            <w:r w:rsidR="00684348">
              <w:rPr>
                <w:color w:val="000000"/>
              </w:rPr>
              <w:t>управљања система транспорта робе и путника, безбедности и контроле саобраћаја</w:t>
            </w:r>
            <w:r>
              <w:t xml:space="preserve"> које су претходно изучавали, ради сагледавања структуре задатог проблема и његовој системској анализи у циљу извођењу закључака о могућим правцима његовог решавања. Кроз самостално коришћење литературе, студенти проширују знања из изабране области и проучавају различите методе и радове који се односе на сличну проблематику. На тај начин, код студената се развија способност да спроводе анализе и идентификују проблеме у оквиру задате теме. Практичном применом стечених знања из различих области код стуедената се развија способност да сагледају место и улогу инжењера у изабраној области, потребу за сарадњом са другим струкама и тимским радом.  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7702B7" w:rsidRDefault="004E4DD0" w:rsidP="004E4DD0">
            <w:pPr>
              <w:jc w:val="both"/>
            </w:pPr>
            <w:r>
              <w:rPr>
                <w:b/>
              </w:rPr>
              <w:t>С</w:t>
            </w:r>
            <w:r w:rsidRPr="00321EAC">
              <w:rPr>
                <w:b/>
                <w:lang w:val="sr-Cyrl-CS"/>
              </w:rPr>
              <w:t>адржај</w:t>
            </w:r>
            <w:r>
              <w:rPr>
                <w:b/>
              </w:rPr>
              <w:t xml:space="preserve"> предмета</w:t>
            </w:r>
            <w:r w:rsidRPr="00321EAC">
              <w:rPr>
                <w:lang w:val="sr-Cyrl-CS"/>
              </w:rPr>
              <w:t>:</w:t>
            </w:r>
            <w:r>
              <w:t xml:space="preserve"> </w:t>
            </w:r>
          </w:p>
          <w:p w:rsidR="004E4DD0" w:rsidRDefault="004E4DD0" w:rsidP="004E4DD0">
            <w:pPr>
              <w:jc w:val="both"/>
            </w:pPr>
            <w:r>
              <w:t xml:space="preserve">Садржај предмета формира се појединачно у складу са потребама израде конкретног </w:t>
            </w:r>
            <w:r w:rsidR="00CC0A2C">
              <w:t>мастер</w:t>
            </w:r>
            <w:r>
              <w:t xml:space="preserve"> рада, његовом сложеношћу и структуром. Студент проучава стручну литературу, завршне радове студената који се баве сличном тематиком, врши анализе у циљу изналажења решења конкретног задатка који је дефинисан задатком </w:t>
            </w:r>
            <w:r w:rsidR="00CC0A2C">
              <w:t xml:space="preserve">мастер </w:t>
            </w:r>
            <w:r>
              <w:t xml:space="preserve">рада. </w:t>
            </w:r>
            <w:r w:rsidRPr="00321EAC">
              <w:rPr>
                <w:lang w:val="sr-Cyrl-CS"/>
              </w:rPr>
              <w:t xml:space="preserve">Садржај задатка се формира по избору студента. 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  <w:rPr>
                <w:b/>
              </w:rPr>
            </w:pPr>
            <w:r>
              <w:rPr>
                <w:b/>
              </w:rPr>
              <w:t>Литертура:</w:t>
            </w:r>
          </w:p>
          <w:p w:rsidR="004E4DD0" w:rsidRDefault="004E4DD0" w:rsidP="004E4DD0">
            <w:pPr>
              <w:jc w:val="both"/>
              <w:rPr>
                <w:b/>
              </w:rPr>
            </w:pPr>
            <w:r>
              <w:t>Актуелни часописи и одбрањени завршни радови из тематске области завршног рада.</w:t>
            </w:r>
          </w:p>
        </w:tc>
      </w:tr>
      <w:tr w:rsidR="004E4DD0" w:rsidRPr="00321EAC">
        <w:trPr>
          <w:jc w:val="center"/>
        </w:trPr>
        <w:tc>
          <w:tcPr>
            <w:tcW w:w="7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Default="004E4DD0" w:rsidP="004E4DD0">
            <w:pPr>
              <w:jc w:val="center"/>
              <w:rPr>
                <w:b/>
              </w:rPr>
            </w:pPr>
            <w:r>
              <w:rPr>
                <w:b/>
              </w:rPr>
              <w:t>Број часова активне наставе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Остали часови</w:t>
            </w:r>
          </w:p>
          <w:p w:rsidR="004E4DD0" w:rsidRDefault="004E4DD0" w:rsidP="004E4DD0">
            <w:pPr>
              <w:jc w:val="center"/>
              <w:rPr>
                <w:b/>
              </w:rPr>
            </w:pPr>
          </w:p>
          <w:p w:rsidR="004E4DD0" w:rsidRPr="00C50FEE" w:rsidRDefault="004E4DD0" w:rsidP="004E4DD0">
            <w:pPr>
              <w:jc w:val="center"/>
            </w:pPr>
            <w:r w:rsidRPr="00C50FEE">
              <w:t>0</w:t>
            </w:r>
          </w:p>
        </w:tc>
      </w:tr>
      <w:tr w:rsidR="004E4DD0" w:rsidRPr="00321EAC">
        <w:trPr>
          <w:trHeight w:val="368"/>
          <w:jc w:val="center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jc w:val="center"/>
            </w:pPr>
            <w:r w:rsidRPr="007425CB">
              <w:t>Предавања</w:t>
            </w:r>
          </w:p>
          <w:p w:rsidR="004E4DD0" w:rsidRPr="007425CB" w:rsidRDefault="004E4DD0" w:rsidP="004E4DD0">
            <w:pPr>
              <w:jc w:val="center"/>
            </w:pPr>
            <w:r w:rsidRPr="007425CB">
              <w:t>0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Вежбе</w:t>
            </w:r>
          </w:p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0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Истраживачки рад</w:t>
            </w:r>
          </w:p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  <w:rPr>
                <w:b/>
              </w:rPr>
            </w:pPr>
          </w:p>
        </w:tc>
      </w:tr>
      <w:tr w:rsidR="004E4DD0" w:rsidRPr="00321EAC">
        <w:trPr>
          <w:trHeight w:val="2091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</w:pPr>
            <w:r w:rsidRPr="00321EAC">
              <w:rPr>
                <w:b/>
                <w:lang w:val="sr-Cyrl-CS"/>
              </w:rPr>
              <w:t>Методе извођења</w:t>
            </w:r>
            <w:r>
              <w:rPr>
                <w:b/>
              </w:rPr>
              <w:t xml:space="preserve"> наставе</w:t>
            </w:r>
            <w:r w:rsidRPr="00321EAC">
              <w:rPr>
                <w:lang w:val="sr-Cyrl-CS"/>
              </w:rPr>
              <w:t>: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  <w:p w:rsidR="004E4DD0" w:rsidRDefault="004E4DD0" w:rsidP="004E4DD0">
            <w:pPr>
              <w:jc w:val="both"/>
            </w:pPr>
            <w:r>
              <w:t>Настава на предмету се одвија кроз самостални истраживачки рад, који обухвата и активно праћење примарних са</w:t>
            </w:r>
            <w:r w:rsidR="00684348">
              <w:t xml:space="preserve">знања из теме </w:t>
            </w:r>
            <w:r w:rsidR="00CC0A2C">
              <w:t xml:space="preserve">мастер </w:t>
            </w:r>
            <w:r w:rsidR="00684348">
              <w:t>рада, организације и извођења</w:t>
            </w:r>
            <w:r>
              <w:t xml:space="preserve"> </w:t>
            </w:r>
            <w:r w:rsidR="00684348">
              <w:t>разних метода истраживања</w:t>
            </w:r>
            <w:r>
              <w:t>, ну</w:t>
            </w:r>
            <w:r w:rsidR="00684348">
              <w:t>меричке симулације и статистичке обраде</w:t>
            </w:r>
            <w:r>
              <w:t xml:space="preserve"> података, писање и саопштавање рада на конференцији из уже научне области анализе </w:t>
            </w:r>
            <w:r w:rsidR="00684348">
              <w:rPr>
                <w:color w:val="000000"/>
              </w:rPr>
              <w:t xml:space="preserve">планирања, истраживања, пројектовања инфраструктуре и симулације саобраћајних незгода, </w:t>
            </w:r>
            <w:r>
              <w:t xml:space="preserve"> којој припада тема завршног рада. У оквиру истраживачког рада студент обавља консултације са ментором, а по потреби и са другим наставницима који се баве проблематиком из области теме самог рада. У оквиру задате теме, студент по потреби врши и одређена мерења, испитивања, бројања, анкете и друга истраживања, као и статистичку обраду података, ако је то предвиђено задатком </w:t>
            </w:r>
            <w:r w:rsidR="00CC0A2C">
              <w:t>мастер</w:t>
            </w:r>
            <w:r>
              <w:t xml:space="preserve"> рада.  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jc w:val="center"/>
              <w:rPr>
                <w:lang w:val="sr-Cyrl-CS"/>
              </w:rPr>
            </w:pPr>
            <w:r w:rsidRPr="00321EAC">
              <w:rPr>
                <w:lang w:val="sr-Cyrl-CS"/>
              </w:rPr>
              <w:t>Оцена знања  завршног рад (максимални број поена 100)</w:t>
            </w:r>
          </w:p>
        </w:tc>
      </w:tr>
      <w:tr w:rsidR="004E4DD0" w:rsidRPr="00321EAC">
        <w:trPr>
          <w:jc w:val="center"/>
        </w:trPr>
        <w:tc>
          <w:tcPr>
            <w:tcW w:w="434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E4DD0" w:rsidRPr="00321EAC" w:rsidRDefault="004E4DD0" w:rsidP="004E4DD0">
            <w:pPr>
              <w:jc w:val="center"/>
            </w:pPr>
            <w:r w:rsidRPr="00321EAC">
              <w:rPr>
                <w:lang w:val="sr-Cyrl-CS"/>
              </w:rPr>
              <w:t>и</w:t>
            </w:r>
            <w:r w:rsidRPr="00321EAC">
              <w:t>зрада</w:t>
            </w:r>
            <w:r w:rsidRPr="00321EAC">
              <w:rPr>
                <w:lang w:val="sr-Cyrl-CS"/>
              </w:rPr>
              <w:t xml:space="preserve"> (поена)</w:t>
            </w:r>
            <w:r w:rsidRPr="00321EAC">
              <w:t xml:space="preserve">  </w:t>
            </w:r>
            <w:r>
              <w:t>5</w:t>
            </w:r>
            <w:r w:rsidRPr="00321EAC">
              <w:t>0</w:t>
            </w:r>
          </w:p>
        </w:tc>
        <w:tc>
          <w:tcPr>
            <w:tcW w:w="521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4DD0" w:rsidRPr="00321EAC" w:rsidRDefault="004E4DD0" w:rsidP="004E4DD0">
            <w:pPr>
              <w:jc w:val="center"/>
            </w:pPr>
            <w:r>
              <w:rPr>
                <w:lang w:val="sr-Cyrl-CS"/>
              </w:rPr>
              <w:t>излагање</w:t>
            </w:r>
            <w:r w:rsidRPr="00321EAC">
              <w:t xml:space="preserve"> </w:t>
            </w:r>
            <w:r>
              <w:t xml:space="preserve">и </w:t>
            </w:r>
            <w:r w:rsidRPr="00321EAC">
              <w:rPr>
                <w:lang w:val="sr-Cyrl-CS"/>
              </w:rPr>
              <w:t>одговар на постављена питања (поена)</w:t>
            </w:r>
            <w:r w:rsidRPr="00321EAC">
              <w:t xml:space="preserve">  </w:t>
            </w:r>
            <w:r>
              <w:t>5</w:t>
            </w:r>
            <w:r w:rsidRPr="00321EAC">
              <w:t>0</w:t>
            </w:r>
          </w:p>
        </w:tc>
      </w:tr>
    </w:tbl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rPr>
          <w:bCs/>
          <w:caps/>
        </w:rPr>
      </w:pPr>
    </w:p>
    <w:p w:rsidR="004E4DD0" w:rsidRDefault="004E4DD0" w:rsidP="004E4DD0">
      <w:pPr>
        <w:ind w:left="6480" w:firstLine="720"/>
        <w:rPr>
          <w:bCs/>
          <w:caps/>
        </w:rPr>
      </w:pPr>
    </w:p>
    <w:p w:rsidR="00E74FFF" w:rsidRDefault="00E74FFF" w:rsidP="004E4DD0">
      <w:pPr>
        <w:ind w:left="6480" w:firstLine="720"/>
        <w:rPr>
          <w:bCs/>
          <w:caps/>
        </w:rPr>
      </w:pPr>
    </w:p>
    <w:p w:rsidR="00E74FFF" w:rsidRDefault="00E74FFF" w:rsidP="004E4DD0">
      <w:pPr>
        <w:ind w:left="6480" w:firstLine="720"/>
        <w:rPr>
          <w:bCs/>
          <w:caps/>
        </w:rPr>
      </w:pPr>
    </w:p>
    <w:p w:rsidR="004E4DD0" w:rsidRDefault="004E4DD0" w:rsidP="004E4DD0">
      <w:pPr>
        <w:ind w:left="6480" w:firstLine="720"/>
        <w:rPr>
          <w:bCs/>
          <w:caps/>
        </w:rPr>
      </w:pPr>
    </w:p>
    <w:p w:rsidR="004E4DD0" w:rsidRDefault="004E4DD0" w:rsidP="004E4DD0">
      <w:pPr>
        <w:ind w:left="6480" w:firstLine="720"/>
        <w:rPr>
          <w:bCs/>
        </w:rPr>
      </w:pPr>
      <w:r>
        <w:rPr>
          <w:bCs/>
          <w:lang w:val="sr-Cyrl-CS"/>
        </w:rPr>
        <w:t xml:space="preserve">    </w:t>
      </w:r>
      <w:r>
        <w:rPr>
          <w:bCs/>
        </w:rPr>
        <w:tab/>
      </w:r>
      <w:r>
        <w:rPr>
          <w:bCs/>
          <w:lang w:val="sr-Cyrl-CS"/>
        </w:rPr>
        <w:t xml:space="preserve"> </w:t>
      </w:r>
      <w:r>
        <w:rPr>
          <w:bCs/>
        </w:rPr>
        <w:tab/>
      </w:r>
      <w:hyperlink w:anchor="КЊИГА_ПРЕДМЕТА" w:history="1">
        <w:r w:rsidRPr="008F697D">
          <w:rPr>
            <w:rStyle w:val="Hyperlink"/>
            <w:bCs/>
            <w:lang w:val="sr-Cyrl-CS"/>
          </w:rPr>
          <w:t>Садржај</w:t>
        </w:r>
      </w:hyperlink>
    </w:p>
    <w:p w:rsidR="004E4DD0" w:rsidRPr="00834AF1" w:rsidRDefault="004E4DD0" w:rsidP="004E4DD0">
      <w:r>
        <w:rPr>
          <w:b/>
          <w:bCs/>
          <w:lang w:val="sr-Cyrl-CS"/>
        </w:rPr>
        <w:t xml:space="preserve"> Табела 5.2</w:t>
      </w:r>
      <w:r w:rsidRPr="00321EAC">
        <w:rPr>
          <w:b/>
          <w:bCs/>
          <w:lang w:val="sr-Cyrl-CS"/>
        </w:rPr>
        <w:t xml:space="preserve">. </w:t>
      </w:r>
      <w:r>
        <w:rPr>
          <w:bCs/>
          <w:lang w:val="sr-Cyrl-CS"/>
        </w:rPr>
        <w:t>Спецификација з</w:t>
      </w:r>
      <w:r w:rsidRPr="00D4230D">
        <w:rPr>
          <w:bCs/>
          <w:lang w:val="sr-Cyrl-CS"/>
        </w:rPr>
        <w:t>авршног рада</w:t>
      </w:r>
      <w:r w:rsidRPr="00321EAC">
        <w:rPr>
          <w:b/>
          <w:bCs/>
          <w:lang w:val="sr-Cyrl-CS"/>
        </w:rPr>
        <w:t xml:space="preserve">                          </w:t>
      </w:r>
      <w:r>
        <w:rPr>
          <w:b/>
          <w:bCs/>
          <w:lang w:val="sr-Cyrl-CS"/>
        </w:rPr>
        <w:t xml:space="preserve">    </w:t>
      </w:r>
      <w:r w:rsidRPr="00724CF2">
        <w:rPr>
          <w:b/>
          <w:bCs/>
        </w:rPr>
        <w:tab/>
      </w:r>
      <w:r w:rsidRPr="00724CF2">
        <w:rPr>
          <w:b/>
          <w:bCs/>
        </w:rPr>
        <w:tab/>
      </w:r>
      <w:r w:rsidRPr="00724CF2">
        <w:rPr>
          <w:b/>
          <w:bCs/>
        </w:rPr>
        <w:tab/>
      </w:r>
      <w:r w:rsidRPr="00321EAC">
        <w:rPr>
          <w:bCs/>
          <w:lang w:val="sr-Cyrl-CS"/>
        </w:rPr>
        <w:t xml:space="preserve">Шифра: </w:t>
      </w:r>
      <w:r>
        <w:t xml:space="preserve">МДС </w:t>
      </w:r>
      <w:r w:rsidRPr="00321EAC">
        <w:rPr>
          <w:lang w:val="sr-Cyrl-CS"/>
        </w:rPr>
        <w:t xml:space="preserve"> </w:t>
      </w:r>
      <w:r w:rsidR="00090441">
        <w:t>-</w:t>
      </w:r>
      <w:r>
        <w:t xml:space="preserve"> 15</w:t>
      </w:r>
    </w:p>
    <w:p w:rsidR="004E4DD0" w:rsidRPr="00321EAC" w:rsidRDefault="004E4DD0" w:rsidP="004E4DD0">
      <w:pPr>
        <w:rPr>
          <w:b/>
          <w:bCs/>
          <w:lang w:val="sr-Cyrl-CS"/>
        </w:rPr>
      </w:pPr>
    </w:p>
    <w:tbl>
      <w:tblPr>
        <w:tblW w:w="95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0"/>
        <w:gridCol w:w="1005"/>
        <w:gridCol w:w="1142"/>
        <w:gridCol w:w="493"/>
        <w:gridCol w:w="2752"/>
        <w:gridCol w:w="1283"/>
        <w:gridCol w:w="805"/>
      </w:tblGrid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834AF1" w:rsidRDefault="004E4DD0" w:rsidP="004E4DD0">
            <w:r w:rsidRPr="00321EAC">
              <w:rPr>
                <w:lang w:val="sr-Cyrl-CS"/>
              </w:rPr>
              <w:t xml:space="preserve">Ознака предмета: </w:t>
            </w:r>
            <w:r>
              <w:t xml:space="preserve">МДС </w:t>
            </w:r>
            <w:r w:rsidRPr="00321EAC">
              <w:rPr>
                <w:lang w:val="sr-Cyrl-CS"/>
              </w:rPr>
              <w:t xml:space="preserve"> </w:t>
            </w:r>
            <w:r w:rsidR="00F12DAE">
              <w:t>-</w:t>
            </w:r>
            <w:r>
              <w:t xml:space="preserve"> 15</w:t>
            </w:r>
          </w:p>
        </w:tc>
        <w:tc>
          <w:tcPr>
            <w:tcW w:w="6475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48029D" w:rsidRDefault="004E4DD0" w:rsidP="004E4DD0">
            <w:pPr>
              <w:spacing w:before="120"/>
              <w:jc w:val="center"/>
              <w:rPr>
                <w:b/>
                <w:caps/>
              </w:rPr>
            </w:pPr>
            <w:bookmarkStart w:id="14" w:name="Израда"/>
            <w:r>
              <w:rPr>
                <w:b/>
                <w:caps/>
              </w:rPr>
              <w:t>МАСТЕР</w:t>
            </w:r>
            <w:r w:rsidR="00017E4C">
              <w:rPr>
                <w:b/>
                <w:caps/>
              </w:rPr>
              <w:t xml:space="preserve"> РАД</w:t>
            </w:r>
            <w:r>
              <w:rPr>
                <w:b/>
                <w:caps/>
              </w:rPr>
              <w:t xml:space="preserve"> </w:t>
            </w:r>
            <w:r>
              <w:t>-</w:t>
            </w:r>
            <w:r w:rsidRPr="00724CF2">
              <w:t xml:space="preserve"> </w:t>
            </w:r>
            <w:r>
              <w:rPr>
                <w:b/>
              </w:rPr>
              <w:t>ИЗРАДА И ОДБРАНА</w:t>
            </w:r>
            <w:r w:rsidRPr="0048029D">
              <w:rPr>
                <w:b/>
              </w:rPr>
              <w:t xml:space="preserve"> РАД</w:t>
            </w:r>
            <w:r>
              <w:rPr>
                <w:b/>
              </w:rPr>
              <w:t>А</w:t>
            </w:r>
            <w:bookmarkEnd w:id="14"/>
          </w:p>
        </w:tc>
      </w:tr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B84FB6" w:rsidRDefault="004E4DD0" w:rsidP="004E4DD0">
            <w:r>
              <w:rPr>
                <w:lang w:val="sr-Cyrl-CS"/>
              </w:rPr>
              <w:t xml:space="preserve">Број ЕСПБ: </w:t>
            </w:r>
            <w:r w:rsidR="002B77ED">
              <w:t>7</w:t>
            </w:r>
          </w:p>
        </w:tc>
        <w:tc>
          <w:tcPr>
            <w:tcW w:w="6475" w:type="dxa"/>
            <w:gridSpan w:val="5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</w:p>
        </w:tc>
      </w:tr>
      <w:tr w:rsidR="004E4DD0" w:rsidRPr="00321EAC">
        <w:trPr>
          <w:jc w:val="center"/>
        </w:trPr>
        <w:tc>
          <w:tcPr>
            <w:tcW w:w="308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 w:rsidRPr="00321EAC">
              <w:rPr>
                <w:lang w:val="sr-Cyrl-CS"/>
              </w:rPr>
              <w:t>Наставници:</w:t>
            </w:r>
          </w:p>
        </w:tc>
        <w:tc>
          <w:tcPr>
            <w:tcW w:w="6475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</w:p>
        </w:tc>
      </w:tr>
      <w:tr w:rsidR="004E4DD0" w:rsidRPr="00321EAC">
        <w:trPr>
          <w:jc w:val="center"/>
        </w:trPr>
        <w:tc>
          <w:tcPr>
            <w:tcW w:w="875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 w:rsidRPr="00321EAC">
              <w:rPr>
                <w:lang w:val="sr-Cyrl-CS"/>
              </w:rPr>
              <w:t>Број часова  (недељно)</w:t>
            </w:r>
          </w:p>
        </w:tc>
        <w:tc>
          <w:tcPr>
            <w:tcW w:w="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9972D3" w:rsidRDefault="009972D3" w:rsidP="004E4DD0">
            <w:r>
              <w:t>2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Предмети предуслови : </w:t>
            </w:r>
            <w:r w:rsidRPr="00321EAC">
              <w:rPr>
                <w:lang w:val="sr-Cyrl-CS"/>
              </w:rPr>
              <w:t>нема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</w:pPr>
            <w:r w:rsidRPr="007D30C9">
              <w:rPr>
                <w:b/>
                <w:lang w:val="sr-Cyrl-CS"/>
              </w:rPr>
              <w:t>Циљ</w:t>
            </w:r>
            <w:r>
              <w:rPr>
                <w:b/>
              </w:rPr>
              <w:t xml:space="preserve"> предмета</w:t>
            </w:r>
            <w:r w:rsidRPr="00321EAC">
              <w:rPr>
                <w:lang w:val="sr-Cyrl-CS"/>
              </w:rPr>
              <w:t xml:space="preserve">: </w:t>
            </w:r>
            <w:r>
              <w:t>Циљ предмета</w:t>
            </w:r>
            <w:r w:rsidR="004D5133">
              <w:t xml:space="preserve"> представља самосталан рад </w:t>
            </w:r>
            <w:r>
              <w:t>студент</w:t>
            </w:r>
            <w:r w:rsidR="004D5133">
              <w:t>а</w:t>
            </w:r>
            <w:r>
              <w:t xml:space="preserve"> обрадом практичног, истраживачки оријентисаног задатка и његовом одбраном, покаже самосталан и креативан приступ у примени стечених научно-стручних и стручно-апликативних знања у области анализе </w:t>
            </w:r>
            <w:r w:rsidR="00733DB1">
              <w:rPr>
                <w:color w:val="000000"/>
              </w:rPr>
              <w:t>планирања, пројектовања, саобраћајне инфраструктуре и безбедности, управљања транспорта робе и путника</w:t>
            </w:r>
            <w:r>
              <w:t xml:space="preserve"> при самосталном решавању сложеног практичног проблема, употребом научних метода и поступака, савремених информационо-комуникационих технологија и научно-стручне литературе.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  <w:r>
              <w:rPr>
                <w:b/>
              </w:rPr>
              <w:t>И</w:t>
            </w:r>
            <w:r>
              <w:rPr>
                <w:b/>
                <w:lang w:val="sr-Cyrl-CS"/>
              </w:rPr>
              <w:t>сход</w:t>
            </w:r>
            <w:r>
              <w:rPr>
                <w:b/>
              </w:rPr>
              <w:t xml:space="preserve"> предмета</w:t>
            </w:r>
            <w:r w:rsidRPr="00321EAC">
              <w:rPr>
                <w:b/>
                <w:lang w:val="sr-Cyrl-CS"/>
              </w:rPr>
              <w:t>:</w:t>
            </w:r>
            <w:r>
              <w:t xml:space="preserve"> Израдом и одбраном завршног рада студенти који су завршили студије треба да буду способни да решавају реалне проблеме из праксе као и да наставе школовање уколико се за то определе. Компетенције укључују, пре свега, развој способности критичног мишљења, способности анализе проблема, синтезе решења, предвиђање понашања одабраног решења са јасном представом шта су добре, а шта лоше стране одабраног решења. Свршени студенти имају и способност решавања конкретних проблема уз употребу научних метода и поступака. Посебно је важна способност повезивања основних знања из различитих области </w:t>
            </w:r>
            <w:r w:rsidR="00733DB1">
              <w:rPr>
                <w:color w:val="000000"/>
              </w:rPr>
              <w:t xml:space="preserve">планирања, пројектовања, саобраћајне инфраструктуре и безбедности, управљања транспорта </w:t>
            </w:r>
            <w:r>
              <w:t xml:space="preserve">и њихова примена. Свршени студенти су оспособљени за интензивно коришћење информационо-комуникационих технологија. Свршени студенти овог нивоа студија поседују компетенцију за примену знања у пракси и праћење и примену новина у струци, као и за сарадњу са локалним социјалним и међународним окружењем. 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7702B7" w:rsidRDefault="004E4DD0" w:rsidP="004E4DD0">
            <w:pPr>
              <w:jc w:val="both"/>
            </w:pPr>
            <w:r>
              <w:rPr>
                <w:b/>
              </w:rPr>
              <w:t>С</w:t>
            </w:r>
            <w:r w:rsidRPr="00321EAC">
              <w:rPr>
                <w:b/>
                <w:lang w:val="sr-Cyrl-CS"/>
              </w:rPr>
              <w:t>адржај</w:t>
            </w:r>
            <w:r>
              <w:rPr>
                <w:b/>
              </w:rPr>
              <w:t xml:space="preserve"> предмета</w:t>
            </w:r>
            <w:r w:rsidRPr="00321EAC">
              <w:rPr>
                <w:lang w:val="sr-Cyrl-CS"/>
              </w:rPr>
              <w:t>:</w:t>
            </w:r>
            <w:r>
              <w:t xml:space="preserve"> 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  <w:r>
              <w:t xml:space="preserve">Садржај предмета формира се појединачно у складу са потребама израде конкретног </w:t>
            </w:r>
            <w:r w:rsidR="00CC0A2C">
              <w:t>мастер</w:t>
            </w:r>
            <w:r>
              <w:t xml:space="preserve"> рада, његовом сложеношћу и структуром. Студент припрема </w:t>
            </w:r>
            <w:r w:rsidR="00CC0A2C">
              <w:t>мастер</w:t>
            </w:r>
            <w:r>
              <w:t xml:space="preserve"> рад у форми која садржи по правилу следећа поглавља: Увод, Теоријски део, Експериментални део, Резултати и дискусија, Закључак, Преглед литературе.</w:t>
            </w: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  <w:rPr>
                <w:b/>
              </w:rPr>
            </w:pPr>
            <w:r>
              <w:rPr>
                <w:b/>
              </w:rPr>
              <w:t>Литертура:</w:t>
            </w:r>
          </w:p>
          <w:p w:rsidR="004E4DD0" w:rsidRDefault="004E4DD0" w:rsidP="004E4DD0">
            <w:pPr>
              <w:jc w:val="both"/>
              <w:rPr>
                <w:b/>
              </w:rPr>
            </w:pPr>
            <w:r>
              <w:t>Актуелни часописи и одбрањени завршни радови из тематске области завршног рада.</w:t>
            </w:r>
          </w:p>
        </w:tc>
      </w:tr>
      <w:tr w:rsidR="004E4DD0" w:rsidRPr="00321EAC">
        <w:trPr>
          <w:jc w:val="center"/>
        </w:trPr>
        <w:tc>
          <w:tcPr>
            <w:tcW w:w="747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Default="004E4DD0" w:rsidP="004E4DD0">
            <w:pPr>
              <w:jc w:val="center"/>
              <w:rPr>
                <w:b/>
              </w:rPr>
            </w:pPr>
            <w:r>
              <w:rPr>
                <w:b/>
              </w:rPr>
              <w:t>Број часова активне наставе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widowControl/>
              <w:autoSpaceDE/>
              <w:autoSpaceDN/>
              <w:adjustRightInd/>
              <w:jc w:val="center"/>
              <w:rPr>
                <w:b/>
              </w:rPr>
            </w:pPr>
            <w:r>
              <w:rPr>
                <w:b/>
              </w:rPr>
              <w:t>Остали часови</w:t>
            </w:r>
          </w:p>
          <w:p w:rsidR="004E4DD0" w:rsidRDefault="004E4DD0" w:rsidP="004E4DD0">
            <w:pPr>
              <w:jc w:val="center"/>
              <w:rPr>
                <w:b/>
              </w:rPr>
            </w:pPr>
          </w:p>
          <w:p w:rsidR="004E4DD0" w:rsidRPr="009323F0" w:rsidRDefault="00FE1ED9" w:rsidP="004E4DD0">
            <w:pPr>
              <w:jc w:val="center"/>
            </w:pPr>
            <w:r>
              <w:t>2</w:t>
            </w:r>
          </w:p>
        </w:tc>
      </w:tr>
      <w:tr w:rsidR="004E4DD0" w:rsidRPr="00321EAC">
        <w:trPr>
          <w:trHeight w:val="368"/>
          <w:jc w:val="center"/>
        </w:trPr>
        <w:tc>
          <w:tcPr>
            <w:tcW w:w="2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jc w:val="center"/>
            </w:pPr>
            <w:r w:rsidRPr="007425CB">
              <w:t>Предавања</w:t>
            </w:r>
          </w:p>
          <w:p w:rsidR="004E4DD0" w:rsidRPr="007425CB" w:rsidRDefault="004E4DD0" w:rsidP="004E4DD0">
            <w:pPr>
              <w:jc w:val="center"/>
            </w:pPr>
            <w:r w:rsidRPr="007425CB">
              <w:t>0</w:t>
            </w:r>
          </w:p>
        </w:tc>
        <w:tc>
          <w:tcPr>
            <w:tcW w:w="26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Вежбе</w:t>
            </w:r>
          </w:p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0</w:t>
            </w:r>
          </w:p>
        </w:tc>
        <w:tc>
          <w:tcPr>
            <w:tcW w:w="27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4E4DD0" w:rsidRPr="007425CB" w:rsidRDefault="004E4DD0" w:rsidP="004E4DD0">
            <w:pPr>
              <w:widowControl/>
              <w:autoSpaceDE/>
              <w:autoSpaceDN/>
              <w:adjustRightInd/>
              <w:jc w:val="center"/>
            </w:pPr>
            <w:r w:rsidRPr="007425CB">
              <w:t>Истраживачки рад</w:t>
            </w:r>
          </w:p>
          <w:p w:rsidR="004E4DD0" w:rsidRPr="009972D3" w:rsidRDefault="009972D3" w:rsidP="004E4DD0">
            <w:pPr>
              <w:widowControl/>
              <w:autoSpaceDE/>
              <w:autoSpaceDN/>
              <w:adjustRightInd/>
              <w:jc w:val="center"/>
            </w:pPr>
            <w:r>
              <w:t>0</w:t>
            </w:r>
          </w:p>
        </w:tc>
        <w:tc>
          <w:tcPr>
            <w:tcW w:w="2088" w:type="dxa"/>
            <w:gridSpan w:val="2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  <w:rPr>
                <w:b/>
              </w:rPr>
            </w:pPr>
          </w:p>
        </w:tc>
      </w:tr>
      <w:tr w:rsidR="004E4DD0" w:rsidRPr="00321EAC">
        <w:trPr>
          <w:trHeight w:val="2953"/>
          <w:jc w:val="center"/>
        </w:trPr>
        <w:tc>
          <w:tcPr>
            <w:tcW w:w="9560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4E4DD0" w:rsidRDefault="004E4DD0" w:rsidP="004E4DD0">
            <w:pPr>
              <w:jc w:val="both"/>
            </w:pPr>
            <w:r w:rsidRPr="00321EAC">
              <w:rPr>
                <w:b/>
                <w:lang w:val="sr-Cyrl-CS"/>
              </w:rPr>
              <w:t>Методе извођења</w:t>
            </w:r>
            <w:r>
              <w:rPr>
                <w:b/>
              </w:rPr>
              <w:t xml:space="preserve"> наставе</w:t>
            </w:r>
            <w:r w:rsidRPr="00321EAC">
              <w:rPr>
                <w:lang w:val="sr-Cyrl-CS"/>
              </w:rPr>
              <w:t>: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  <w:p w:rsidR="004E4DD0" w:rsidRPr="00CB035A" w:rsidRDefault="004E4DD0" w:rsidP="004E4DD0">
            <w:pPr>
              <w:jc w:val="both"/>
            </w:pPr>
            <w:r>
              <w:t xml:space="preserve">Пре почетка рада на полагању завршног испита, студент на основу личних опредељења врши консултације у вези ментора, теме и садржаја завршног рада. Тему </w:t>
            </w:r>
            <w:r w:rsidR="00CC0A2C">
              <w:t>мастер</w:t>
            </w:r>
            <w:r>
              <w:t xml:space="preserve"> рада студент бира из предмета које је слушао и полагао на студијском програму мастер Савремене технологије хране. Након избора предмета, предметни наставник - ментор завршног рада дефинише задатке које студент треба да реализује у оквиру </w:t>
            </w:r>
            <w:r w:rsidR="00CC0A2C">
              <w:t xml:space="preserve">мастер </w:t>
            </w:r>
            <w:r>
              <w:t xml:space="preserve">рада. Кандидат у консултацијама са ментором и сарадником самостално ради на проблему који му је задат. Током израде </w:t>
            </w:r>
            <w:r w:rsidR="00CC0A2C">
              <w:t xml:space="preserve">мастер </w:t>
            </w:r>
            <w:r>
              <w:t>рада, ментор може давати додатна упутства студенту, упућивати на одрећену литературу и додатно га усмера</w:t>
            </w:r>
            <w:r w:rsidR="00CC0A2C">
              <w:t>вати у циљу израде квалитетног мастер</w:t>
            </w:r>
            <w:r>
              <w:t xml:space="preserve"> рада. Студент обавља консултације са ментором, а по потреби и са другим наставницима који се баве проблематиком из области </w:t>
            </w:r>
            <w:r w:rsidR="00733DB1">
              <w:rPr>
                <w:color w:val="000000"/>
              </w:rPr>
              <w:t xml:space="preserve">планирања, методологије пројектовања, саобраћајне инфраструктуре и безбедности, </w:t>
            </w:r>
            <w:r w:rsidR="00733DB1" w:rsidRPr="00CB035A">
              <w:t>управљања транспорта робе и путника</w:t>
            </w:r>
            <w:r w:rsidRPr="00CB035A">
              <w:t xml:space="preserve">, </w:t>
            </w:r>
            <w:r w:rsidR="00733DB1" w:rsidRPr="00CB035A">
              <w:t xml:space="preserve">а </w:t>
            </w:r>
            <w:r w:rsidRPr="00CB035A">
              <w:t>онда формирају тему завршног рада. Након израде рада и сагласности ментора да је успешно урађен рад, кандидат брани рад пред комисијом која се састоји од три члана. Пријава, израда и одбрана завршно</w:t>
            </w:r>
            <w:r w:rsidR="00CC0A2C" w:rsidRPr="00CB035A">
              <w:t xml:space="preserve"> мастер </w:t>
            </w:r>
            <w:r w:rsidRPr="00CB035A">
              <w:t>рада врше се у складу са Пр</w:t>
            </w:r>
            <w:r w:rsidR="00AD32B3" w:rsidRPr="00CB035A">
              <w:t xml:space="preserve">авилником о </w:t>
            </w:r>
            <w:r w:rsidR="00CB035A" w:rsidRPr="00CB035A">
              <w:t xml:space="preserve">одбрани завршног </w:t>
            </w:r>
            <w:r w:rsidR="00AD32B3" w:rsidRPr="00CB035A">
              <w:t>мастер</w:t>
            </w:r>
            <w:r w:rsidR="00CB035A" w:rsidRPr="00CB035A">
              <w:t xml:space="preserve"> рад</w:t>
            </w:r>
            <w:r w:rsidR="00AD32B3" w:rsidRPr="00CB035A">
              <w:t xml:space="preserve"> </w:t>
            </w:r>
            <w:r w:rsidRPr="00CB035A">
              <w:t xml:space="preserve"> и обавезујућим упутством о форми заврш</w:t>
            </w:r>
            <w:r w:rsidR="00CB035A" w:rsidRPr="00CB035A">
              <w:t>ног рад</w:t>
            </w:r>
            <w:r w:rsidR="00CC0A2C" w:rsidRPr="00CB035A">
              <w:t>а и начину архивирања мастер</w:t>
            </w:r>
            <w:r w:rsidRPr="00CB035A">
              <w:t xml:space="preserve"> радова у б</w:t>
            </w:r>
            <w:r w:rsidR="00CB035A" w:rsidRPr="00CB035A">
              <w:t>иблиотеци.</w:t>
            </w:r>
          </w:p>
          <w:p w:rsidR="004E4DD0" w:rsidRPr="007D30C9" w:rsidRDefault="004E4DD0" w:rsidP="004E4DD0">
            <w:pPr>
              <w:jc w:val="both"/>
              <w:rPr>
                <w:sz w:val="10"/>
                <w:szCs w:val="10"/>
              </w:rPr>
            </w:pPr>
          </w:p>
        </w:tc>
      </w:tr>
      <w:tr w:rsidR="004E4DD0" w:rsidRPr="00321EAC">
        <w:trPr>
          <w:jc w:val="center"/>
        </w:trPr>
        <w:tc>
          <w:tcPr>
            <w:tcW w:w="956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4E4DD0" w:rsidRPr="00321EAC" w:rsidRDefault="004E4DD0" w:rsidP="004E4DD0">
            <w:pPr>
              <w:jc w:val="center"/>
              <w:rPr>
                <w:lang w:val="sr-Cyrl-CS"/>
              </w:rPr>
            </w:pPr>
            <w:r w:rsidRPr="00321EAC">
              <w:rPr>
                <w:lang w:val="sr-Cyrl-CS"/>
              </w:rPr>
              <w:t>Оцена знања  завршног рад (максимални број поена 100)</w:t>
            </w:r>
          </w:p>
        </w:tc>
      </w:tr>
      <w:tr w:rsidR="004E4DD0" w:rsidRPr="00321EAC">
        <w:trPr>
          <w:jc w:val="center"/>
        </w:trPr>
        <w:tc>
          <w:tcPr>
            <w:tcW w:w="4227" w:type="dxa"/>
            <w:gridSpan w:val="3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</w:tcPr>
          <w:p w:rsidR="004E4DD0" w:rsidRPr="00321EAC" w:rsidRDefault="004E4DD0" w:rsidP="004E4DD0">
            <w:pPr>
              <w:jc w:val="center"/>
            </w:pPr>
            <w:r w:rsidRPr="00321EAC">
              <w:rPr>
                <w:lang w:val="sr-Cyrl-CS"/>
              </w:rPr>
              <w:t>и</w:t>
            </w:r>
            <w:r w:rsidRPr="00321EAC">
              <w:t>зрада</w:t>
            </w:r>
            <w:r w:rsidRPr="00321EAC">
              <w:rPr>
                <w:lang w:val="sr-Cyrl-CS"/>
              </w:rPr>
              <w:t xml:space="preserve"> (поена)</w:t>
            </w:r>
            <w:r w:rsidRPr="00321EAC">
              <w:t xml:space="preserve">  </w:t>
            </w:r>
            <w:r>
              <w:t>5</w:t>
            </w:r>
            <w:r w:rsidRPr="00321EAC">
              <w:t>0</w:t>
            </w:r>
          </w:p>
        </w:tc>
        <w:tc>
          <w:tcPr>
            <w:tcW w:w="5333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4E4DD0" w:rsidRPr="00321EAC" w:rsidRDefault="004E4DD0" w:rsidP="004E4DD0">
            <w:pPr>
              <w:jc w:val="center"/>
            </w:pPr>
            <w:r w:rsidRPr="00321EAC">
              <w:rPr>
                <w:lang w:val="sr-Cyrl-CS"/>
              </w:rPr>
              <w:t xml:space="preserve">излагање </w:t>
            </w:r>
            <w:r>
              <w:t xml:space="preserve">и </w:t>
            </w:r>
            <w:r w:rsidRPr="00321EAC">
              <w:rPr>
                <w:lang w:val="sr-Cyrl-CS"/>
              </w:rPr>
              <w:t>одговар на постављена питања</w:t>
            </w:r>
            <w:r>
              <w:t xml:space="preserve"> </w:t>
            </w:r>
            <w:r w:rsidRPr="00321EAC">
              <w:rPr>
                <w:lang w:val="sr-Cyrl-CS"/>
              </w:rPr>
              <w:t xml:space="preserve"> (поена)</w:t>
            </w:r>
            <w:r w:rsidRPr="00321EAC">
              <w:t xml:space="preserve">  </w:t>
            </w:r>
            <w:r>
              <w:t>5</w:t>
            </w:r>
            <w:r w:rsidRPr="00321EAC">
              <w:t>0</w:t>
            </w:r>
          </w:p>
        </w:tc>
      </w:tr>
    </w:tbl>
    <w:p w:rsidR="004E4DD0" w:rsidRDefault="004E4DD0" w:rsidP="00381BDD"/>
    <w:sectPr w:rsidR="004E4DD0" w:rsidSect="005807FE">
      <w:pgSz w:w="11907" w:h="16840" w:code="9"/>
      <w:pgMar w:top="360" w:right="1134" w:bottom="180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 Times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Roman YU">
    <w:altName w:val="Arial"/>
    <w:charset w:val="00"/>
    <w:family w:val="swiss"/>
    <w:pitch w:val="variable"/>
    <w:sig w:usb0="00000003" w:usb1="00000000" w:usb2="00000000" w:usb3="00000000" w:csb0="00000001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Roman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imes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AD48760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1067030E"/>
    <w:multiLevelType w:val="hybridMultilevel"/>
    <w:tmpl w:val="F16EA548"/>
    <w:lvl w:ilvl="0" w:tplc="01E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683775"/>
    <w:multiLevelType w:val="hybridMultilevel"/>
    <w:tmpl w:val="7C648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01780"/>
    <w:multiLevelType w:val="hybridMultilevel"/>
    <w:tmpl w:val="CCB256BA"/>
    <w:lvl w:ilvl="0" w:tplc="01E64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8633B"/>
    <w:multiLevelType w:val="hybridMultilevel"/>
    <w:tmpl w:val="2000F812"/>
    <w:lvl w:ilvl="0" w:tplc="FD06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4335EBC"/>
    <w:multiLevelType w:val="hybridMultilevel"/>
    <w:tmpl w:val="41302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5F4D"/>
    <w:multiLevelType w:val="hybridMultilevel"/>
    <w:tmpl w:val="D07E2D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B726470"/>
    <w:multiLevelType w:val="hybridMultilevel"/>
    <w:tmpl w:val="F52EAA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F3E49"/>
    <w:multiLevelType w:val="hybridMultilevel"/>
    <w:tmpl w:val="8A46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516"/>
    <w:multiLevelType w:val="hybridMultilevel"/>
    <w:tmpl w:val="6B121400"/>
    <w:lvl w:ilvl="0" w:tplc="807ED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77A4515"/>
    <w:multiLevelType w:val="hybridMultilevel"/>
    <w:tmpl w:val="F2A09842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2">
    <w:nsid w:val="47B702DE"/>
    <w:multiLevelType w:val="hybridMultilevel"/>
    <w:tmpl w:val="3ECCA5B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CF46C22"/>
    <w:multiLevelType w:val="hybridMultilevel"/>
    <w:tmpl w:val="8B2CB95E"/>
    <w:lvl w:ilvl="0" w:tplc="FCFA88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C20D9B"/>
    <w:multiLevelType w:val="hybridMultilevel"/>
    <w:tmpl w:val="5BDEA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F4615B"/>
    <w:multiLevelType w:val="hybridMultilevel"/>
    <w:tmpl w:val="48C406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443667B"/>
    <w:multiLevelType w:val="hybridMultilevel"/>
    <w:tmpl w:val="F3104524"/>
    <w:lvl w:ilvl="0" w:tplc="FD0680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97A646C"/>
    <w:multiLevelType w:val="hybridMultilevel"/>
    <w:tmpl w:val="ACAA843A"/>
    <w:lvl w:ilvl="0" w:tplc="FFFFFFFF">
      <w:start w:val="1"/>
      <w:numFmt w:val="decimal"/>
      <w:pStyle w:val="SAZETAK-NASLOV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i w:val="0"/>
      </w:rPr>
    </w:lvl>
    <w:lvl w:ilvl="1" w:tplc="FFFFFFFF">
      <w:numFmt w:val="bullet"/>
      <w:lvlText w:val="-"/>
      <w:lvlJc w:val="left"/>
      <w:pPr>
        <w:tabs>
          <w:tab w:val="num" w:pos="1635"/>
        </w:tabs>
        <w:ind w:left="1635" w:hanging="555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D7A4B2E"/>
    <w:multiLevelType w:val="hybridMultilevel"/>
    <w:tmpl w:val="F27646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EB6079"/>
    <w:multiLevelType w:val="hybridMultilevel"/>
    <w:tmpl w:val="97005E2C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0">
    <w:nsid w:val="6A447EE9"/>
    <w:multiLevelType w:val="hybridMultilevel"/>
    <w:tmpl w:val="227660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B172416"/>
    <w:multiLevelType w:val="hybridMultilevel"/>
    <w:tmpl w:val="3A0064BE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2">
    <w:nsid w:val="74467114"/>
    <w:multiLevelType w:val="hybridMultilevel"/>
    <w:tmpl w:val="B0A65D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4DA2077"/>
    <w:multiLevelType w:val="hybridMultilevel"/>
    <w:tmpl w:val="674438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7C8184B"/>
    <w:multiLevelType w:val="hybridMultilevel"/>
    <w:tmpl w:val="6AC0A5BA"/>
    <w:lvl w:ilvl="0" w:tplc="0409000F">
      <w:start w:val="1"/>
      <w:numFmt w:val="decimal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5">
    <w:nsid w:val="7ACE07B7"/>
    <w:multiLevelType w:val="hybridMultilevel"/>
    <w:tmpl w:val="2D3A6D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AFE3544"/>
    <w:multiLevelType w:val="hybridMultilevel"/>
    <w:tmpl w:val="5BDEA7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20"/>
  </w:num>
  <w:num w:numId="4">
    <w:abstractNumId w:val="10"/>
  </w:num>
  <w:num w:numId="5">
    <w:abstractNumId w:val="17"/>
  </w:num>
  <w:num w:numId="6">
    <w:abstractNumId w:val="13"/>
  </w:num>
  <w:num w:numId="7">
    <w:abstractNumId w:val="19"/>
  </w:num>
  <w:num w:numId="8">
    <w:abstractNumId w:val="11"/>
  </w:num>
  <w:num w:numId="9">
    <w:abstractNumId w:val="24"/>
  </w:num>
  <w:num w:numId="10">
    <w:abstractNumId w:val="21"/>
  </w:num>
  <w:num w:numId="11">
    <w:abstractNumId w:val="12"/>
  </w:num>
  <w:num w:numId="12">
    <w:abstractNumId w:val="9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3"/>
  </w:num>
  <w:num w:numId="15">
    <w:abstractNumId w:val="6"/>
  </w:num>
  <w:num w:numId="16">
    <w:abstractNumId w:val="18"/>
  </w:num>
  <w:num w:numId="17">
    <w:abstractNumId w:val="15"/>
  </w:num>
  <w:num w:numId="18">
    <w:abstractNumId w:val="26"/>
  </w:num>
  <w:num w:numId="19">
    <w:abstractNumId w:val="7"/>
  </w:num>
  <w:num w:numId="20">
    <w:abstractNumId w:val="8"/>
  </w:num>
  <w:num w:numId="21">
    <w:abstractNumId w:val="16"/>
  </w:num>
  <w:num w:numId="22">
    <w:abstractNumId w:val="5"/>
  </w:num>
  <w:num w:numId="23">
    <w:abstractNumId w:val="25"/>
  </w:num>
  <w:num w:numId="24">
    <w:abstractNumId w:val="23"/>
  </w:num>
  <w:num w:numId="25">
    <w:abstractNumId w:val="22"/>
  </w:num>
  <w:num w:numId="26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140F6"/>
    <w:rsid w:val="00000CD5"/>
    <w:rsid w:val="00001A25"/>
    <w:rsid w:val="00002419"/>
    <w:rsid w:val="00003AF0"/>
    <w:rsid w:val="00004454"/>
    <w:rsid w:val="00005D1C"/>
    <w:rsid w:val="00007931"/>
    <w:rsid w:val="00012EBC"/>
    <w:rsid w:val="0001499E"/>
    <w:rsid w:val="000153E9"/>
    <w:rsid w:val="00016E1C"/>
    <w:rsid w:val="000178A3"/>
    <w:rsid w:val="00017E4C"/>
    <w:rsid w:val="000207D6"/>
    <w:rsid w:val="00020BE3"/>
    <w:rsid w:val="00020D73"/>
    <w:rsid w:val="000216A6"/>
    <w:rsid w:val="000228EE"/>
    <w:rsid w:val="00023A6E"/>
    <w:rsid w:val="00024663"/>
    <w:rsid w:val="00025C5A"/>
    <w:rsid w:val="000260E9"/>
    <w:rsid w:val="000357D2"/>
    <w:rsid w:val="00035E4D"/>
    <w:rsid w:val="00037B9A"/>
    <w:rsid w:val="00040297"/>
    <w:rsid w:val="0004050F"/>
    <w:rsid w:val="00040F40"/>
    <w:rsid w:val="000426A8"/>
    <w:rsid w:val="000429D0"/>
    <w:rsid w:val="0004649B"/>
    <w:rsid w:val="00046B14"/>
    <w:rsid w:val="000508B1"/>
    <w:rsid w:val="00052200"/>
    <w:rsid w:val="00054D4C"/>
    <w:rsid w:val="000568D6"/>
    <w:rsid w:val="000578FD"/>
    <w:rsid w:val="00060117"/>
    <w:rsid w:val="0006034F"/>
    <w:rsid w:val="00076F82"/>
    <w:rsid w:val="00077129"/>
    <w:rsid w:val="00077F59"/>
    <w:rsid w:val="0008265A"/>
    <w:rsid w:val="00082667"/>
    <w:rsid w:val="00090441"/>
    <w:rsid w:val="000951E8"/>
    <w:rsid w:val="000A3E20"/>
    <w:rsid w:val="000A3E49"/>
    <w:rsid w:val="000A6881"/>
    <w:rsid w:val="000A710F"/>
    <w:rsid w:val="000A7B88"/>
    <w:rsid w:val="000A7EAC"/>
    <w:rsid w:val="000B0B1A"/>
    <w:rsid w:val="000B0F16"/>
    <w:rsid w:val="000B73C3"/>
    <w:rsid w:val="000B796C"/>
    <w:rsid w:val="000B7D5F"/>
    <w:rsid w:val="000C1910"/>
    <w:rsid w:val="000C3CEB"/>
    <w:rsid w:val="000C487B"/>
    <w:rsid w:val="000C599A"/>
    <w:rsid w:val="000C5C9E"/>
    <w:rsid w:val="000C6E2B"/>
    <w:rsid w:val="000D44FA"/>
    <w:rsid w:val="000D5942"/>
    <w:rsid w:val="000D741B"/>
    <w:rsid w:val="000E025E"/>
    <w:rsid w:val="000E131E"/>
    <w:rsid w:val="000E53A0"/>
    <w:rsid w:val="000E7EBA"/>
    <w:rsid w:val="000F45E1"/>
    <w:rsid w:val="000F5CEC"/>
    <w:rsid w:val="000F5FB9"/>
    <w:rsid w:val="001009BD"/>
    <w:rsid w:val="00102128"/>
    <w:rsid w:val="00103545"/>
    <w:rsid w:val="00104339"/>
    <w:rsid w:val="001048C6"/>
    <w:rsid w:val="0010628B"/>
    <w:rsid w:val="001067C7"/>
    <w:rsid w:val="00113155"/>
    <w:rsid w:val="001136ED"/>
    <w:rsid w:val="00114326"/>
    <w:rsid w:val="00114D5F"/>
    <w:rsid w:val="0011604E"/>
    <w:rsid w:val="0012004D"/>
    <w:rsid w:val="00122299"/>
    <w:rsid w:val="00124977"/>
    <w:rsid w:val="001308B5"/>
    <w:rsid w:val="0013163A"/>
    <w:rsid w:val="00133D00"/>
    <w:rsid w:val="00134ED0"/>
    <w:rsid w:val="00135093"/>
    <w:rsid w:val="001358B4"/>
    <w:rsid w:val="00135C68"/>
    <w:rsid w:val="0014176C"/>
    <w:rsid w:val="0014256F"/>
    <w:rsid w:val="001431CD"/>
    <w:rsid w:val="0014578C"/>
    <w:rsid w:val="001512E6"/>
    <w:rsid w:val="00152546"/>
    <w:rsid w:val="00153F53"/>
    <w:rsid w:val="00155BD0"/>
    <w:rsid w:val="00156513"/>
    <w:rsid w:val="0016097C"/>
    <w:rsid w:val="0016149B"/>
    <w:rsid w:val="00163C21"/>
    <w:rsid w:val="00164177"/>
    <w:rsid w:val="00165219"/>
    <w:rsid w:val="001662ED"/>
    <w:rsid w:val="00167D0B"/>
    <w:rsid w:val="00171A0F"/>
    <w:rsid w:val="00171B41"/>
    <w:rsid w:val="00172FB2"/>
    <w:rsid w:val="00177002"/>
    <w:rsid w:val="001803AD"/>
    <w:rsid w:val="001927A8"/>
    <w:rsid w:val="001938FF"/>
    <w:rsid w:val="00194155"/>
    <w:rsid w:val="001A3172"/>
    <w:rsid w:val="001A6FCF"/>
    <w:rsid w:val="001A72B3"/>
    <w:rsid w:val="001B0D9B"/>
    <w:rsid w:val="001B238C"/>
    <w:rsid w:val="001B2EA7"/>
    <w:rsid w:val="001B49A5"/>
    <w:rsid w:val="001B4EFA"/>
    <w:rsid w:val="001C7D08"/>
    <w:rsid w:val="001D1223"/>
    <w:rsid w:val="001D1A8E"/>
    <w:rsid w:val="001D203B"/>
    <w:rsid w:val="001D2616"/>
    <w:rsid w:val="001D44FF"/>
    <w:rsid w:val="001D5B3F"/>
    <w:rsid w:val="001E4AFD"/>
    <w:rsid w:val="001E6058"/>
    <w:rsid w:val="001F3007"/>
    <w:rsid w:val="001F388D"/>
    <w:rsid w:val="001F4A8C"/>
    <w:rsid w:val="001F504C"/>
    <w:rsid w:val="001F791B"/>
    <w:rsid w:val="001F7B02"/>
    <w:rsid w:val="0020014E"/>
    <w:rsid w:val="002003EA"/>
    <w:rsid w:val="0020051E"/>
    <w:rsid w:val="00207ACD"/>
    <w:rsid w:val="002119B5"/>
    <w:rsid w:val="00212F6F"/>
    <w:rsid w:val="00212FA1"/>
    <w:rsid w:val="002147CB"/>
    <w:rsid w:val="0021497C"/>
    <w:rsid w:val="00214C7A"/>
    <w:rsid w:val="00214EFF"/>
    <w:rsid w:val="00216671"/>
    <w:rsid w:val="00221D19"/>
    <w:rsid w:val="00222E26"/>
    <w:rsid w:val="00225034"/>
    <w:rsid w:val="002250D8"/>
    <w:rsid w:val="002269D9"/>
    <w:rsid w:val="00227A44"/>
    <w:rsid w:val="00227FEA"/>
    <w:rsid w:val="00230C26"/>
    <w:rsid w:val="00231310"/>
    <w:rsid w:val="00233710"/>
    <w:rsid w:val="002340D2"/>
    <w:rsid w:val="00237E4F"/>
    <w:rsid w:val="00240660"/>
    <w:rsid w:val="002412E2"/>
    <w:rsid w:val="002413AD"/>
    <w:rsid w:val="00241A84"/>
    <w:rsid w:val="00241E57"/>
    <w:rsid w:val="0024242E"/>
    <w:rsid w:val="00245830"/>
    <w:rsid w:val="00246F84"/>
    <w:rsid w:val="00255154"/>
    <w:rsid w:val="00255B09"/>
    <w:rsid w:val="00256384"/>
    <w:rsid w:val="00260A12"/>
    <w:rsid w:val="002631E5"/>
    <w:rsid w:val="00265FC7"/>
    <w:rsid w:val="00266140"/>
    <w:rsid w:val="00270950"/>
    <w:rsid w:val="002712BE"/>
    <w:rsid w:val="0027277A"/>
    <w:rsid w:val="00274C03"/>
    <w:rsid w:val="0027502C"/>
    <w:rsid w:val="00280F81"/>
    <w:rsid w:val="00284731"/>
    <w:rsid w:val="00285556"/>
    <w:rsid w:val="00286EF9"/>
    <w:rsid w:val="00290AA9"/>
    <w:rsid w:val="00290C12"/>
    <w:rsid w:val="002924EE"/>
    <w:rsid w:val="00294219"/>
    <w:rsid w:val="00296442"/>
    <w:rsid w:val="002A0E48"/>
    <w:rsid w:val="002A1749"/>
    <w:rsid w:val="002A41A4"/>
    <w:rsid w:val="002A56E7"/>
    <w:rsid w:val="002A5BA2"/>
    <w:rsid w:val="002B0633"/>
    <w:rsid w:val="002B23EC"/>
    <w:rsid w:val="002B2D23"/>
    <w:rsid w:val="002B41E4"/>
    <w:rsid w:val="002B4992"/>
    <w:rsid w:val="002B5D45"/>
    <w:rsid w:val="002B77ED"/>
    <w:rsid w:val="002B7853"/>
    <w:rsid w:val="002C0166"/>
    <w:rsid w:val="002C04D7"/>
    <w:rsid w:val="002C22C4"/>
    <w:rsid w:val="002C2746"/>
    <w:rsid w:val="002C2899"/>
    <w:rsid w:val="002D20BA"/>
    <w:rsid w:val="002D6BD9"/>
    <w:rsid w:val="002D769F"/>
    <w:rsid w:val="002E099C"/>
    <w:rsid w:val="002E22C5"/>
    <w:rsid w:val="002E2B99"/>
    <w:rsid w:val="002E5514"/>
    <w:rsid w:val="002E76BC"/>
    <w:rsid w:val="002F0377"/>
    <w:rsid w:val="002F0DB1"/>
    <w:rsid w:val="002F1223"/>
    <w:rsid w:val="002F255F"/>
    <w:rsid w:val="002F378C"/>
    <w:rsid w:val="002F386E"/>
    <w:rsid w:val="002F762D"/>
    <w:rsid w:val="00300BE4"/>
    <w:rsid w:val="00302F0D"/>
    <w:rsid w:val="00302F2A"/>
    <w:rsid w:val="003061D4"/>
    <w:rsid w:val="00306301"/>
    <w:rsid w:val="00310C0B"/>
    <w:rsid w:val="00311F87"/>
    <w:rsid w:val="0031278A"/>
    <w:rsid w:val="003148B8"/>
    <w:rsid w:val="00315699"/>
    <w:rsid w:val="0031792B"/>
    <w:rsid w:val="003233B6"/>
    <w:rsid w:val="00324695"/>
    <w:rsid w:val="00325537"/>
    <w:rsid w:val="0032596A"/>
    <w:rsid w:val="00327010"/>
    <w:rsid w:val="00327936"/>
    <w:rsid w:val="00331968"/>
    <w:rsid w:val="00332CD3"/>
    <w:rsid w:val="00335DDE"/>
    <w:rsid w:val="00337F89"/>
    <w:rsid w:val="003411B2"/>
    <w:rsid w:val="003451EA"/>
    <w:rsid w:val="003472FB"/>
    <w:rsid w:val="0035209C"/>
    <w:rsid w:val="003529F2"/>
    <w:rsid w:val="003532CB"/>
    <w:rsid w:val="00356895"/>
    <w:rsid w:val="003570A7"/>
    <w:rsid w:val="003606DE"/>
    <w:rsid w:val="0036104D"/>
    <w:rsid w:val="00362E32"/>
    <w:rsid w:val="00363813"/>
    <w:rsid w:val="003707FF"/>
    <w:rsid w:val="00371913"/>
    <w:rsid w:val="003734FC"/>
    <w:rsid w:val="003779A2"/>
    <w:rsid w:val="00381BDD"/>
    <w:rsid w:val="00382327"/>
    <w:rsid w:val="0038589F"/>
    <w:rsid w:val="00385EE6"/>
    <w:rsid w:val="0039345B"/>
    <w:rsid w:val="0039398B"/>
    <w:rsid w:val="00393B4D"/>
    <w:rsid w:val="003949D0"/>
    <w:rsid w:val="00395465"/>
    <w:rsid w:val="00395818"/>
    <w:rsid w:val="003A170B"/>
    <w:rsid w:val="003A3EFC"/>
    <w:rsid w:val="003A67C8"/>
    <w:rsid w:val="003B20F1"/>
    <w:rsid w:val="003B2737"/>
    <w:rsid w:val="003B5700"/>
    <w:rsid w:val="003C1C0F"/>
    <w:rsid w:val="003C1C6A"/>
    <w:rsid w:val="003C1EE6"/>
    <w:rsid w:val="003C5AC6"/>
    <w:rsid w:val="003C5B50"/>
    <w:rsid w:val="003C5F4A"/>
    <w:rsid w:val="003C6D30"/>
    <w:rsid w:val="003D10D4"/>
    <w:rsid w:val="003D2280"/>
    <w:rsid w:val="003D3C12"/>
    <w:rsid w:val="003D4546"/>
    <w:rsid w:val="003D60B5"/>
    <w:rsid w:val="003E0BBA"/>
    <w:rsid w:val="003E1452"/>
    <w:rsid w:val="003E182A"/>
    <w:rsid w:val="003E349E"/>
    <w:rsid w:val="003E462A"/>
    <w:rsid w:val="003E4B80"/>
    <w:rsid w:val="003E4E5C"/>
    <w:rsid w:val="003E5E03"/>
    <w:rsid w:val="003F4763"/>
    <w:rsid w:val="003F53A3"/>
    <w:rsid w:val="00400AD1"/>
    <w:rsid w:val="00405AA7"/>
    <w:rsid w:val="004105C6"/>
    <w:rsid w:val="00412654"/>
    <w:rsid w:val="00412E2B"/>
    <w:rsid w:val="004162F8"/>
    <w:rsid w:val="00417C37"/>
    <w:rsid w:val="00417D80"/>
    <w:rsid w:val="00423002"/>
    <w:rsid w:val="00423985"/>
    <w:rsid w:val="0042402C"/>
    <w:rsid w:val="00426AD9"/>
    <w:rsid w:val="00426FA7"/>
    <w:rsid w:val="00430BDB"/>
    <w:rsid w:val="00432242"/>
    <w:rsid w:val="0043269C"/>
    <w:rsid w:val="00434A54"/>
    <w:rsid w:val="004378F3"/>
    <w:rsid w:val="00443B5C"/>
    <w:rsid w:val="00444BC8"/>
    <w:rsid w:val="00444C5E"/>
    <w:rsid w:val="0044594E"/>
    <w:rsid w:val="00445EB6"/>
    <w:rsid w:val="00446248"/>
    <w:rsid w:val="00453CFB"/>
    <w:rsid w:val="004619D6"/>
    <w:rsid w:val="00462D94"/>
    <w:rsid w:val="00462DF4"/>
    <w:rsid w:val="00463A7B"/>
    <w:rsid w:val="00464DBF"/>
    <w:rsid w:val="00465663"/>
    <w:rsid w:val="004667AB"/>
    <w:rsid w:val="0046783E"/>
    <w:rsid w:val="00467910"/>
    <w:rsid w:val="0047087D"/>
    <w:rsid w:val="004710CE"/>
    <w:rsid w:val="0047280B"/>
    <w:rsid w:val="0047296B"/>
    <w:rsid w:val="004761A9"/>
    <w:rsid w:val="004767CF"/>
    <w:rsid w:val="00481339"/>
    <w:rsid w:val="0048208E"/>
    <w:rsid w:val="00487ABD"/>
    <w:rsid w:val="00490992"/>
    <w:rsid w:val="00491FB6"/>
    <w:rsid w:val="004922F1"/>
    <w:rsid w:val="00492B9E"/>
    <w:rsid w:val="00493FAD"/>
    <w:rsid w:val="00494C74"/>
    <w:rsid w:val="0049716E"/>
    <w:rsid w:val="004A1CA6"/>
    <w:rsid w:val="004A3732"/>
    <w:rsid w:val="004A37C9"/>
    <w:rsid w:val="004A3834"/>
    <w:rsid w:val="004A75CB"/>
    <w:rsid w:val="004B19D8"/>
    <w:rsid w:val="004B1F0D"/>
    <w:rsid w:val="004B4EEE"/>
    <w:rsid w:val="004B5419"/>
    <w:rsid w:val="004B6409"/>
    <w:rsid w:val="004B7416"/>
    <w:rsid w:val="004C086E"/>
    <w:rsid w:val="004C1B34"/>
    <w:rsid w:val="004C23E0"/>
    <w:rsid w:val="004C720F"/>
    <w:rsid w:val="004D1E4A"/>
    <w:rsid w:val="004D39E9"/>
    <w:rsid w:val="004D3D3E"/>
    <w:rsid w:val="004D4753"/>
    <w:rsid w:val="004D5133"/>
    <w:rsid w:val="004E018A"/>
    <w:rsid w:val="004E13E4"/>
    <w:rsid w:val="004E1A75"/>
    <w:rsid w:val="004E3E12"/>
    <w:rsid w:val="004E4DD0"/>
    <w:rsid w:val="004E511F"/>
    <w:rsid w:val="004E5B57"/>
    <w:rsid w:val="004E610D"/>
    <w:rsid w:val="004E6FFB"/>
    <w:rsid w:val="004F1F90"/>
    <w:rsid w:val="004F395B"/>
    <w:rsid w:val="004F4596"/>
    <w:rsid w:val="004F6D79"/>
    <w:rsid w:val="005011A8"/>
    <w:rsid w:val="00505597"/>
    <w:rsid w:val="00506418"/>
    <w:rsid w:val="0050723E"/>
    <w:rsid w:val="00514E05"/>
    <w:rsid w:val="00525CD8"/>
    <w:rsid w:val="00526D82"/>
    <w:rsid w:val="00526E6E"/>
    <w:rsid w:val="00527E2D"/>
    <w:rsid w:val="005314CE"/>
    <w:rsid w:val="00531ABB"/>
    <w:rsid w:val="0053291D"/>
    <w:rsid w:val="00532B5E"/>
    <w:rsid w:val="00534470"/>
    <w:rsid w:val="005345EC"/>
    <w:rsid w:val="00537680"/>
    <w:rsid w:val="00540519"/>
    <w:rsid w:val="00541DFC"/>
    <w:rsid w:val="00545D4A"/>
    <w:rsid w:val="00547BE7"/>
    <w:rsid w:val="005513FF"/>
    <w:rsid w:val="00553FB8"/>
    <w:rsid w:val="00560B89"/>
    <w:rsid w:val="00560BCC"/>
    <w:rsid w:val="0056139F"/>
    <w:rsid w:val="0056385A"/>
    <w:rsid w:val="00567E0D"/>
    <w:rsid w:val="00576AE1"/>
    <w:rsid w:val="0057797D"/>
    <w:rsid w:val="00577F1B"/>
    <w:rsid w:val="005807FE"/>
    <w:rsid w:val="0058151B"/>
    <w:rsid w:val="00581D93"/>
    <w:rsid w:val="00582C93"/>
    <w:rsid w:val="00583151"/>
    <w:rsid w:val="00585A6F"/>
    <w:rsid w:val="005861C5"/>
    <w:rsid w:val="0058718C"/>
    <w:rsid w:val="00587E3F"/>
    <w:rsid w:val="00591F89"/>
    <w:rsid w:val="005926D6"/>
    <w:rsid w:val="00592E26"/>
    <w:rsid w:val="00593B9A"/>
    <w:rsid w:val="0059454D"/>
    <w:rsid w:val="0059535D"/>
    <w:rsid w:val="00596929"/>
    <w:rsid w:val="00596B82"/>
    <w:rsid w:val="005A4AB8"/>
    <w:rsid w:val="005B0F2E"/>
    <w:rsid w:val="005B31EF"/>
    <w:rsid w:val="005B5D78"/>
    <w:rsid w:val="005B6335"/>
    <w:rsid w:val="005B6E83"/>
    <w:rsid w:val="005B71C3"/>
    <w:rsid w:val="005B7FCA"/>
    <w:rsid w:val="005C31CE"/>
    <w:rsid w:val="005C59CE"/>
    <w:rsid w:val="005C67EB"/>
    <w:rsid w:val="005D2613"/>
    <w:rsid w:val="005D6470"/>
    <w:rsid w:val="005D6DA0"/>
    <w:rsid w:val="005E0434"/>
    <w:rsid w:val="005E0B9E"/>
    <w:rsid w:val="005E1AF6"/>
    <w:rsid w:val="005E1ECF"/>
    <w:rsid w:val="005E7D28"/>
    <w:rsid w:val="005F3024"/>
    <w:rsid w:val="005F52F2"/>
    <w:rsid w:val="005F7F93"/>
    <w:rsid w:val="006028E2"/>
    <w:rsid w:val="00603D3A"/>
    <w:rsid w:val="0060440D"/>
    <w:rsid w:val="00604F9C"/>
    <w:rsid w:val="006110BB"/>
    <w:rsid w:val="00612654"/>
    <w:rsid w:val="00613F7B"/>
    <w:rsid w:val="00614668"/>
    <w:rsid w:val="0061578C"/>
    <w:rsid w:val="006201E3"/>
    <w:rsid w:val="00621AB9"/>
    <w:rsid w:val="0062232A"/>
    <w:rsid w:val="00623650"/>
    <w:rsid w:val="00627532"/>
    <w:rsid w:val="00632D2B"/>
    <w:rsid w:val="00632E49"/>
    <w:rsid w:val="00632F99"/>
    <w:rsid w:val="00633E32"/>
    <w:rsid w:val="00636C77"/>
    <w:rsid w:val="006370F7"/>
    <w:rsid w:val="00640800"/>
    <w:rsid w:val="00646577"/>
    <w:rsid w:val="00650CF4"/>
    <w:rsid w:val="00652119"/>
    <w:rsid w:val="00652318"/>
    <w:rsid w:val="00655A8B"/>
    <w:rsid w:val="006573EB"/>
    <w:rsid w:val="0066192B"/>
    <w:rsid w:val="006633C1"/>
    <w:rsid w:val="0066530E"/>
    <w:rsid w:val="00665EF4"/>
    <w:rsid w:val="006662EC"/>
    <w:rsid w:val="006737ED"/>
    <w:rsid w:val="00673EEC"/>
    <w:rsid w:val="00674EC5"/>
    <w:rsid w:val="00675ACE"/>
    <w:rsid w:val="00675FD1"/>
    <w:rsid w:val="00676093"/>
    <w:rsid w:val="00682AF3"/>
    <w:rsid w:val="00683467"/>
    <w:rsid w:val="00684348"/>
    <w:rsid w:val="00685ED4"/>
    <w:rsid w:val="00686450"/>
    <w:rsid w:val="006870DE"/>
    <w:rsid w:val="00694194"/>
    <w:rsid w:val="006975D2"/>
    <w:rsid w:val="006A5FFC"/>
    <w:rsid w:val="006B0F84"/>
    <w:rsid w:val="006B2221"/>
    <w:rsid w:val="006B297B"/>
    <w:rsid w:val="006C1B74"/>
    <w:rsid w:val="006C4134"/>
    <w:rsid w:val="006C76B1"/>
    <w:rsid w:val="006C7A5E"/>
    <w:rsid w:val="006D046D"/>
    <w:rsid w:val="006D12BB"/>
    <w:rsid w:val="006D1747"/>
    <w:rsid w:val="006D1C00"/>
    <w:rsid w:val="006D2EA2"/>
    <w:rsid w:val="006D72AD"/>
    <w:rsid w:val="006E0315"/>
    <w:rsid w:val="006E0715"/>
    <w:rsid w:val="006E17B8"/>
    <w:rsid w:val="006E2106"/>
    <w:rsid w:val="006E35DF"/>
    <w:rsid w:val="006F2714"/>
    <w:rsid w:val="006F326C"/>
    <w:rsid w:val="006F371A"/>
    <w:rsid w:val="006F5857"/>
    <w:rsid w:val="006F6A8D"/>
    <w:rsid w:val="006F74A7"/>
    <w:rsid w:val="006F769F"/>
    <w:rsid w:val="0070026F"/>
    <w:rsid w:val="00704019"/>
    <w:rsid w:val="00707338"/>
    <w:rsid w:val="007078EB"/>
    <w:rsid w:val="00707BDA"/>
    <w:rsid w:val="00710AE0"/>
    <w:rsid w:val="007146DD"/>
    <w:rsid w:val="00714A78"/>
    <w:rsid w:val="007168B3"/>
    <w:rsid w:val="00717819"/>
    <w:rsid w:val="007206EE"/>
    <w:rsid w:val="007215ED"/>
    <w:rsid w:val="00721F44"/>
    <w:rsid w:val="00724CF2"/>
    <w:rsid w:val="0072595E"/>
    <w:rsid w:val="00731B97"/>
    <w:rsid w:val="00732F1D"/>
    <w:rsid w:val="0073381F"/>
    <w:rsid w:val="00733DB1"/>
    <w:rsid w:val="007354CF"/>
    <w:rsid w:val="00736059"/>
    <w:rsid w:val="007362F9"/>
    <w:rsid w:val="007363C9"/>
    <w:rsid w:val="00737748"/>
    <w:rsid w:val="00737B0E"/>
    <w:rsid w:val="00743B8D"/>
    <w:rsid w:val="00744A18"/>
    <w:rsid w:val="00744BAF"/>
    <w:rsid w:val="00745FF9"/>
    <w:rsid w:val="00746539"/>
    <w:rsid w:val="007503E3"/>
    <w:rsid w:val="00751EF3"/>
    <w:rsid w:val="0075430C"/>
    <w:rsid w:val="00756669"/>
    <w:rsid w:val="00760BBB"/>
    <w:rsid w:val="007617B2"/>
    <w:rsid w:val="00762CB6"/>
    <w:rsid w:val="00765E8A"/>
    <w:rsid w:val="00770210"/>
    <w:rsid w:val="00770FD8"/>
    <w:rsid w:val="00772E63"/>
    <w:rsid w:val="00774A8D"/>
    <w:rsid w:val="00780C41"/>
    <w:rsid w:val="00780EC4"/>
    <w:rsid w:val="00781DA4"/>
    <w:rsid w:val="007827B9"/>
    <w:rsid w:val="00784042"/>
    <w:rsid w:val="00785095"/>
    <w:rsid w:val="00787FED"/>
    <w:rsid w:val="00790832"/>
    <w:rsid w:val="0079154C"/>
    <w:rsid w:val="00791649"/>
    <w:rsid w:val="007942BA"/>
    <w:rsid w:val="0079496F"/>
    <w:rsid w:val="007A0069"/>
    <w:rsid w:val="007A0EC3"/>
    <w:rsid w:val="007A1437"/>
    <w:rsid w:val="007A33B8"/>
    <w:rsid w:val="007A4FF8"/>
    <w:rsid w:val="007A6494"/>
    <w:rsid w:val="007B1123"/>
    <w:rsid w:val="007B3236"/>
    <w:rsid w:val="007B5D66"/>
    <w:rsid w:val="007B794A"/>
    <w:rsid w:val="007B7A74"/>
    <w:rsid w:val="007C01CA"/>
    <w:rsid w:val="007C259A"/>
    <w:rsid w:val="007C3262"/>
    <w:rsid w:val="007C4397"/>
    <w:rsid w:val="007C7EC3"/>
    <w:rsid w:val="007D0F6C"/>
    <w:rsid w:val="007D48E7"/>
    <w:rsid w:val="007D6084"/>
    <w:rsid w:val="007E2E59"/>
    <w:rsid w:val="007E6176"/>
    <w:rsid w:val="007E6E06"/>
    <w:rsid w:val="007F104E"/>
    <w:rsid w:val="007F1AEE"/>
    <w:rsid w:val="007F2704"/>
    <w:rsid w:val="007F6751"/>
    <w:rsid w:val="007F6BBF"/>
    <w:rsid w:val="00802767"/>
    <w:rsid w:val="00803537"/>
    <w:rsid w:val="008043B9"/>
    <w:rsid w:val="00806BF0"/>
    <w:rsid w:val="00806EDA"/>
    <w:rsid w:val="00813040"/>
    <w:rsid w:val="0081307E"/>
    <w:rsid w:val="008132C8"/>
    <w:rsid w:val="008132FE"/>
    <w:rsid w:val="00822A78"/>
    <w:rsid w:val="00826268"/>
    <w:rsid w:val="008263C4"/>
    <w:rsid w:val="00826EED"/>
    <w:rsid w:val="008273F6"/>
    <w:rsid w:val="00831739"/>
    <w:rsid w:val="0083522E"/>
    <w:rsid w:val="0083770F"/>
    <w:rsid w:val="00841C3A"/>
    <w:rsid w:val="00842679"/>
    <w:rsid w:val="0084294D"/>
    <w:rsid w:val="00842962"/>
    <w:rsid w:val="00845850"/>
    <w:rsid w:val="00845C71"/>
    <w:rsid w:val="00846619"/>
    <w:rsid w:val="00846AD2"/>
    <w:rsid w:val="008474C5"/>
    <w:rsid w:val="00851C1E"/>
    <w:rsid w:val="0085306E"/>
    <w:rsid w:val="00855230"/>
    <w:rsid w:val="00863F26"/>
    <w:rsid w:val="00864081"/>
    <w:rsid w:val="008640F1"/>
    <w:rsid w:val="0086556C"/>
    <w:rsid w:val="0087074A"/>
    <w:rsid w:val="00872438"/>
    <w:rsid w:val="0087326C"/>
    <w:rsid w:val="00875A70"/>
    <w:rsid w:val="00875F55"/>
    <w:rsid w:val="00876AB6"/>
    <w:rsid w:val="008816E8"/>
    <w:rsid w:val="00882901"/>
    <w:rsid w:val="0088370A"/>
    <w:rsid w:val="00886D16"/>
    <w:rsid w:val="00887278"/>
    <w:rsid w:val="00890E68"/>
    <w:rsid w:val="00891185"/>
    <w:rsid w:val="00893303"/>
    <w:rsid w:val="008A23FD"/>
    <w:rsid w:val="008A2439"/>
    <w:rsid w:val="008A349D"/>
    <w:rsid w:val="008B229E"/>
    <w:rsid w:val="008B46F8"/>
    <w:rsid w:val="008B728B"/>
    <w:rsid w:val="008D077F"/>
    <w:rsid w:val="008D6C80"/>
    <w:rsid w:val="008E2799"/>
    <w:rsid w:val="008E2AA1"/>
    <w:rsid w:val="008F0964"/>
    <w:rsid w:val="008F0EBA"/>
    <w:rsid w:val="00900EF4"/>
    <w:rsid w:val="00902235"/>
    <w:rsid w:val="00914CA3"/>
    <w:rsid w:val="009154B5"/>
    <w:rsid w:val="00921F16"/>
    <w:rsid w:val="009235E2"/>
    <w:rsid w:val="00925494"/>
    <w:rsid w:val="00927053"/>
    <w:rsid w:val="009271E6"/>
    <w:rsid w:val="00927818"/>
    <w:rsid w:val="009278AC"/>
    <w:rsid w:val="00936D57"/>
    <w:rsid w:val="0094165A"/>
    <w:rsid w:val="00942E69"/>
    <w:rsid w:val="00943113"/>
    <w:rsid w:val="00944A14"/>
    <w:rsid w:val="00945A86"/>
    <w:rsid w:val="00952BE6"/>
    <w:rsid w:val="009542D4"/>
    <w:rsid w:val="009553DD"/>
    <w:rsid w:val="00956C4B"/>
    <w:rsid w:val="00961E17"/>
    <w:rsid w:val="00963213"/>
    <w:rsid w:val="00963460"/>
    <w:rsid w:val="009724A3"/>
    <w:rsid w:val="00973E3A"/>
    <w:rsid w:val="009745B2"/>
    <w:rsid w:val="00976619"/>
    <w:rsid w:val="009774FF"/>
    <w:rsid w:val="00977D35"/>
    <w:rsid w:val="009807DD"/>
    <w:rsid w:val="00981226"/>
    <w:rsid w:val="00981935"/>
    <w:rsid w:val="0098254E"/>
    <w:rsid w:val="00982A5A"/>
    <w:rsid w:val="00983BDB"/>
    <w:rsid w:val="00985D62"/>
    <w:rsid w:val="00986873"/>
    <w:rsid w:val="00987994"/>
    <w:rsid w:val="00987BFD"/>
    <w:rsid w:val="009972D3"/>
    <w:rsid w:val="009A0070"/>
    <w:rsid w:val="009A295D"/>
    <w:rsid w:val="009A3912"/>
    <w:rsid w:val="009A5107"/>
    <w:rsid w:val="009B2A5F"/>
    <w:rsid w:val="009B78E1"/>
    <w:rsid w:val="009C5963"/>
    <w:rsid w:val="009C658D"/>
    <w:rsid w:val="009D0F15"/>
    <w:rsid w:val="009D130A"/>
    <w:rsid w:val="009D1960"/>
    <w:rsid w:val="009D1D1A"/>
    <w:rsid w:val="009D1DCB"/>
    <w:rsid w:val="009D4C3F"/>
    <w:rsid w:val="009E0337"/>
    <w:rsid w:val="009E0DDB"/>
    <w:rsid w:val="009E141C"/>
    <w:rsid w:val="009E36E3"/>
    <w:rsid w:val="009E6647"/>
    <w:rsid w:val="009E70C3"/>
    <w:rsid w:val="009F0BA2"/>
    <w:rsid w:val="009F21B9"/>
    <w:rsid w:val="009F4CD0"/>
    <w:rsid w:val="009F5F17"/>
    <w:rsid w:val="00A04D3A"/>
    <w:rsid w:val="00A05DBA"/>
    <w:rsid w:val="00A11930"/>
    <w:rsid w:val="00A125E3"/>
    <w:rsid w:val="00A15F8E"/>
    <w:rsid w:val="00A16CCC"/>
    <w:rsid w:val="00A17D05"/>
    <w:rsid w:val="00A20413"/>
    <w:rsid w:val="00A2199C"/>
    <w:rsid w:val="00A232AC"/>
    <w:rsid w:val="00A2348F"/>
    <w:rsid w:val="00A2388B"/>
    <w:rsid w:val="00A24AAE"/>
    <w:rsid w:val="00A2509A"/>
    <w:rsid w:val="00A26B47"/>
    <w:rsid w:val="00A26C5D"/>
    <w:rsid w:val="00A27B57"/>
    <w:rsid w:val="00A3060E"/>
    <w:rsid w:val="00A312BD"/>
    <w:rsid w:val="00A32BAF"/>
    <w:rsid w:val="00A32E7D"/>
    <w:rsid w:val="00A34BFF"/>
    <w:rsid w:val="00A358E1"/>
    <w:rsid w:val="00A40814"/>
    <w:rsid w:val="00A42F02"/>
    <w:rsid w:val="00A4597E"/>
    <w:rsid w:val="00A45EA1"/>
    <w:rsid w:val="00A462B6"/>
    <w:rsid w:val="00A5019C"/>
    <w:rsid w:val="00A50B4A"/>
    <w:rsid w:val="00A5300D"/>
    <w:rsid w:val="00A55CEF"/>
    <w:rsid w:val="00A56691"/>
    <w:rsid w:val="00A57C2E"/>
    <w:rsid w:val="00A61162"/>
    <w:rsid w:val="00A61C5E"/>
    <w:rsid w:val="00A644E5"/>
    <w:rsid w:val="00A66E29"/>
    <w:rsid w:val="00A7085A"/>
    <w:rsid w:val="00A7108E"/>
    <w:rsid w:val="00A71523"/>
    <w:rsid w:val="00A74887"/>
    <w:rsid w:val="00A75287"/>
    <w:rsid w:val="00A77E22"/>
    <w:rsid w:val="00A81930"/>
    <w:rsid w:val="00A82E39"/>
    <w:rsid w:val="00A8311B"/>
    <w:rsid w:val="00A85C97"/>
    <w:rsid w:val="00A86F02"/>
    <w:rsid w:val="00A877D6"/>
    <w:rsid w:val="00A959D0"/>
    <w:rsid w:val="00A95E52"/>
    <w:rsid w:val="00A96559"/>
    <w:rsid w:val="00A96E73"/>
    <w:rsid w:val="00A976B6"/>
    <w:rsid w:val="00AA031D"/>
    <w:rsid w:val="00AA1419"/>
    <w:rsid w:val="00AA30C8"/>
    <w:rsid w:val="00AA4A4A"/>
    <w:rsid w:val="00AA60A0"/>
    <w:rsid w:val="00AA62FA"/>
    <w:rsid w:val="00AB0905"/>
    <w:rsid w:val="00AB2955"/>
    <w:rsid w:val="00AB4740"/>
    <w:rsid w:val="00AC241E"/>
    <w:rsid w:val="00AC2AC1"/>
    <w:rsid w:val="00AC2F65"/>
    <w:rsid w:val="00AC5144"/>
    <w:rsid w:val="00AC6525"/>
    <w:rsid w:val="00AD1F2E"/>
    <w:rsid w:val="00AD2439"/>
    <w:rsid w:val="00AD30A4"/>
    <w:rsid w:val="00AD32B3"/>
    <w:rsid w:val="00AD3450"/>
    <w:rsid w:val="00AD37C5"/>
    <w:rsid w:val="00AD3FEC"/>
    <w:rsid w:val="00AD4B9C"/>
    <w:rsid w:val="00AD67DF"/>
    <w:rsid w:val="00AE0684"/>
    <w:rsid w:val="00AE5849"/>
    <w:rsid w:val="00AE63B5"/>
    <w:rsid w:val="00AF1ED3"/>
    <w:rsid w:val="00AF478F"/>
    <w:rsid w:val="00AF4D91"/>
    <w:rsid w:val="00AF7740"/>
    <w:rsid w:val="00B02F3D"/>
    <w:rsid w:val="00B046CA"/>
    <w:rsid w:val="00B049D8"/>
    <w:rsid w:val="00B06A37"/>
    <w:rsid w:val="00B07130"/>
    <w:rsid w:val="00B1001E"/>
    <w:rsid w:val="00B11A9A"/>
    <w:rsid w:val="00B11D1A"/>
    <w:rsid w:val="00B121BD"/>
    <w:rsid w:val="00B124D6"/>
    <w:rsid w:val="00B139A1"/>
    <w:rsid w:val="00B148F8"/>
    <w:rsid w:val="00B14F38"/>
    <w:rsid w:val="00B16509"/>
    <w:rsid w:val="00B17C5C"/>
    <w:rsid w:val="00B21FA4"/>
    <w:rsid w:val="00B227B9"/>
    <w:rsid w:val="00B234A0"/>
    <w:rsid w:val="00B23F0E"/>
    <w:rsid w:val="00B25B89"/>
    <w:rsid w:val="00B2688E"/>
    <w:rsid w:val="00B3064C"/>
    <w:rsid w:val="00B32F3E"/>
    <w:rsid w:val="00B3736D"/>
    <w:rsid w:val="00B4111C"/>
    <w:rsid w:val="00B4188A"/>
    <w:rsid w:val="00B44534"/>
    <w:rsid w:val="00B45FE5"/>
    <w:rsid w:val="00B50BFB"/>
    <w:rsid w:val="00B562E0"/>
    <w:rsid w:val="00B60750"/>
    <w:rsid w:val="00B61D53"/>
    <w:rsid w:val="00B62883"/>
    <w:rsid w:val="00B650EC"/>
    <w:rsid w:val="00B66C87"/>
    <w:rsid w:val="00B70449"/>
    <w:rsid w:val="00B71B83"/>
    <w:rsid w:val="00B7217B"/>
    <w:rsid w:val="00B73249"/>
    <w:rsid w:val="00B74C45"/>
    <w:rsid w:val="00B772D7"/>
    <w:rsid w:val="00B810DA"/>
    <w:rsid w:val="00B86251"/>
    <w:rsid w:val="00B91085"/>
    <w:rsid w:val="00B91CF7"/>
    <w:rsid w:val="00B934D0"/>
    <w:rsid w:val="00B945D0"/>
    <w:rsid w:val="00B95F9D"/>
    <w:rsid w:val="00B97B30"/>
    <w:rsid w:val="00BA004E"/>
    <w:rsid w:val="00BA2C38"/>
    <w:rsid w:val="00BA3B1E"/>
    <w:rsid w:val="00BA551B"/>
    <w:rsid w:val="00BA69CF"/>
    <w:rsid w:val="00BB3352"/>
    <w:rsid w:val="00BB39A7"/>
    <w:rsid w:val="00BB3A7C"/>
    <w:rsid w:val="00BB4235"/>
    <w:rsid w:val="00BB4F2F"/>
    <w:rsid w:val="00BC19C4"/>
    <w:rsid w:val="00BC2935"/>
    <w:rsid w:val="00BC2D46"/>
    <w:rsid w:val="00BC6CB2"/>
    <w:rsid w:val="00BD0434"/>
    <w:rsid w:val="00BD1670"/>
    <w:rsid w:val="00BD2760"/>
    <w:rsid w:val="00BD2A91"/>
    <w:rsid w:val="00BD3D9E"/>
    <w:rsid w:val="00BD42BF"/>
    <w:rsid w:val="00BD4E83"/>
    <w:rsid w:val="00BD5AB1"/>
    <w:rsid w:val="00BD6636"/>
    <w:rsid w:val="00BE0EAD"/>
    <w:rsid w:val="00BE2A46"/>
    <w:rsid w:val="00BE3673"/>
    <w:rsid w:val="00BE3941"/>
    <w:rsid w:val="00BF1FD0"/>
    <w:rsid w:val="00BF4706"/>
    <w:rsid w:val="00C00BFE"/>
    <w:rsid w:val="00C0140D"/>
    <w:rsid w:val="00C02A24"/>
    <w:rsid w:val="00C03F71"/>
    <w:rsid w:val="00C10957"/>
    <w:rsid w:val="00C11B88"/>
    <w:rsid w:val="00C13A1D"/>
    <w:rsid w:val="00C14B5F"/>
    <w:rsid w:val="00C15432"/>
    <w:rsid w:val="00C165BB"/>
    <w:rsid w:val="00C20A9E"/>
    <w:rsid w:val="00C25642"/>
    <w:rsid w:val="00C3223F"/>
    <w:rsid w:val="00C35732"/>
    <w:rsid w:val="00C3697E"/>
    <w:rsid w:val="00C374D4"/>
    <w:rsid w:val="00C40A6A"/>
    <w:rsid w:val="00C42220"/>
    <w:rsid w:val="00C42701"/>
    <w:rsid w:val="00C4446B"/>
    <w:rsid w:val="00C45DAB"/>
    <w:rsid w:val="00C475A1"/>
    <w:rsid w:val="00C510F8"/>
    <w:rsid w:val="00C52135"/>
    <w:rsid w:val="00C53D8D"/>
    <w:rsid w:val="00C54693"/>
    <w:rsid w:val="00C54952"/>
    <w:rsid w:val="00C55B5B"/>
    <w:rsid w:val="00C57870"/>
    <w:rsid w:val="00C665B0"/>
    <w:rsid w:val="00C67FD9"/>
    <w:rsid w:val="00C73FD6"/>
    <w:rsid w:val="00C741AC"/>
    <w:rsid w:val="00C753D4"/>
    <w:rsid w:val="00C75BD2"/>
    <w:rsid w:val="00C76DF7"/>
    <w:rsid w:val="00C77D1D"/>
    <w:rsid w:val="00C84CE9"/>
    <w:rsid w:val="00C85122"/>
    <w:rsid w:val="00C86479"/>
    <w:rsid w:val="00C906E8"/>
    <w:rsid w:val="00C913F6"/>
    <w:rsid w:val="00C9454F"/>
    <w:rsid w:val="00C96831"/>
    <w:rsid w:val="00C9711A"/>
    <w:rsid w:val="00C97BCC"/>
    <w:rsid w:val="00CA501D"/>
    <w:rsid w:val="00CA77EE"/>
    <w:rsid w:val="00CB035A"/>
    <w:rsid w:val="00CB0DF2"/>
    <w:rsid w:val="00CB1767"/>
    <w:rsid w:val="00CB2D2C"/>
    <w:rsid w:val="00CC0A2C"/>
    <w:rsid w:val="00CC1B78"/>
    <w:rsid w:val="00CC28A3"/>
    <w:rsid w:val="00CC2BCB"/>
    <w:rsid w:val="00CC3010"/>
    <w:rsid w:val="00CC7C14"/>
    <w:rsid w:val="00CD2BD9"/>
    <w:rsid w:val="00CD40C3"/>
    <w:rsid w:val="00CD4D08"/>
    <w:rsid w:val="00CD59DF"/>
    <w:rsid w:val="00CE0CAB"/>
    <w:rsid w:val="00CE21A2"/>
    <w:rsid w:val="00CE2BC9"/>
    <w:rsid w:val="00CE38FA"/>
    <w:rsid w:val="00CE3FA1"/>
    <w:rsid w:val="00CE7CAF"/>
    <w:rsid w:val="00CF196F"/>
    <w:rsid w:val="00CF2FDE"/>
    <w:rsid w:val="00CF31EA"/>
    <w:rsid w:val="00CF3A42"/>
    <w:rsid w:val="00CF517B"/>
    <w:rsid w:val="00CF71C9"/>
    <w:rsid w:val="00D0001E"/>
    <w:rsid w:val="00D05AC3"/>
    <w:rsid w:val="00D07838"/>
    <w:rsid w:val="00D1127B"/>
    <w:rsid w:val="00D12833"/>
    <w:rsid w:val="00D14E0A"/>
    <w:rsid w:val="00D152BE"/>
    <w:rsid w:val="00D171E9"/>
    <w:rsid w:val="00D17339"/>
    <w:rsid w:val="00D20487"/>
    <w:rsid w:val="00D21FDE"/>
    <w:rsid w:val="00D220B5"/>
    <w:rsid w:val="00D2402C"/>
    <w:rsid w:val="00D26A11"/>
    <w:rsid w:val="00D26FC3"/>
    <w:rsid w:val="00D273EE"/>
    <w:rsid w:val="00D31B40"/>
    <w:rsid w:val="00D3236D"/>
    <w:rsid w:val="00D32523"/>
    <w:rsid w:val="00D32719"/>
    <w:rsid w:val="00D32B40"/>
    <w:rsid w:val="00D3373E"/>
    <w:rsid w:val="00D44583"/>
    <w:rsid w:val="00D455B7"/>
    <w:rsid w:val="00D46E72"/>
    <w:rsid w:val="00D51139"/>
    <w:rsid w:val="00D535E7"/>
    <w:rsid w:val="00D54D72"/>
    <w:rsid w:val="00D56392"/>
    <w:rsid w:val="00D570C6"/>
    <w:rsid w:val="00D57C6A"/>
    <w:rsid w:val="00D6417E"/>
    <w:rsid w:val="00D66A93"/>
    <w:rsid w:val="00D71831"/>
    <w:rsid w:val="00D71AF9"/>
    <w:rsid w:val="00D72898"/>
    <w:rsid w:val="00D74A6D"/>
    <w:rsid w:val="00D74DFB"/>
    <w:rsid w:val="00D755A7"/>
    <w:rsid w:val="00D81E0B"/>
    <w:rsid w:val="00D850ED"/>
    <w:rsid w:val="00D85233"/>
    <w:rsid w:val="00D86615"/>
    <w:rsid w:val="00D870E5"/>
    <w:rsid w:val="00D9094E"/>
    <w:rsid w:val="00D90F19"/>
    <w:rsid w:val="00D92E2B"/>
    <w:rsid w:val="00D93454"/>
    <w:rsid w:val="00D935F6"/>
    <w:rsid w:val="00D958C6"/>
    <w:rsid w:val="00D9692D"/>
    <w:rsid w:val="00DA11F0"/>
    <w:rsid w:val="00DA2CB4"/>
    <w:rsid w:val="00DA44E7"/>
    <w:rsid w:val="00DA6378"/>
    <w:rsid w:val="00DB0573"/>
    <w:rsid w:val="00DB0705"/>
    <w:rsid w:val="00DB11CC"/>
    <w:rsid w:val="00DB193D"/>
    <w:rsid w:val="00DB1E6F"/>
    <w:rsid w:val="00DB1F92"/>
    <w:rsid w:val="00DB440E"/>
    <w:rsid w:val="00DC0ED7"/>
    <w:rsid w:val="00DC3C67"/>
    <w:rsid w:val="00DC4015"/>
    <w:rsid w:val="00DC4079"/>
    <w:rsid w:val="00DC6169"/>
    <w:rsid w:val="00DC6E43"/>
    <w:rsid w:val="00DC7ED9"/>
    <w:rsid w:val="00DD26A9"/>
    <w:rsid w:val="00DD5159"/>
    <w:rsid w:val="00DD549B"/>
    <w:rsid w:val="00DD5AE2"/>
    <w:rsid w:val="00DD72D7"/>
    <w:rsid w:val="00DD7B62"/>
    <w:rsid w:val="00DD7F93"/>
    <w:rsid w:val="00DE7542"/>
    <w:rsid w:val="00DF5685"/>
    <w:rsid w:val="00DF75F1"/>
    <w:rsid w:val="00E00E8B"/>
    <w:rsid w:val="00E03E42"/>
    <w:rsid w:val="00E053A8"/>
    <w:rsid w:val="00E05E19"/>
    <w:rsid w:val="00E06688"/>
    <w:rsid w:val="00E06A9B"/>
    <w:rsid w:val="00E11013"/>
    <w:rsid w:val="00E118E7"/>
    <w:rsid w:val="00E12A85"/>
    <w:rsid w:val="00E141FA"/>
    <w:rsid w:val="00E14B00"/>
    <w:rsid w:val="00E24371"/>
    <w:rsid w:val="00E24AD1"/>
    <w:rsid w:val="00E24CCD"/>
    <w:rsid w:val="00E25FCE"/>
    <w:rsid w:val="00E34BF2"/>
    <w:rsid w:val="00E34F16"/>
    <w:rsid w:val="00E35E97"/>
    <w:rsid w:val="00E36B5D"/>
    <w:rsid w:val="00E37EC1"/>
    <w:rsid w:val="00E40454"/>
    <w:rsid w:val="00E418AF"/>
    <w:rsid w:val="00E4441B"/>
    <w:rsid w:val="00E44638"/>
    <w:rsid w:val="00E4520B"/>
    <w:rsid w:val="00E471E8"/>
    <w:rsid w:val="00E51627"/>
    <w:rsid w:val="00E52761"/>
    <w:rsid w:val="00E55839"/>
    <w:rsid w:val="00E5661A"/>
    <w:rsid w:val="00E56692"/>
    <w:rsid w:val="00E5687A"/>
    <w:rsid w:val="00E603E8"/>
    <w:rsid w:val="00E6164F"/>
    <w:rsid w:val="00E61960"/>
    <w:rsid w:val="00E624A5"/>
    <w:rsid w:val="00E64DCF"/>
    <w:rsid w:val="00E66757"/>
    <w:rsid w:val="00E66EE0"/>
    <w:rsid w:val="00E675F7"/>
    <w:rsid w:val="00E71C04"/>
    <w:rsid w:val="00E73342"/>
    <w:rsid w:val="00E74FFF"/>
    <w:rsid w:val="00E75E5B"/>
    <w:rsid w:val="00E77610"/>
    <w:rsid w:val="00E80587"/>
    <w:rsid w:val="00E81475"/>
    <w:rsid w:val="00E82E25"/>
    <w:rsid w:val="00E85C10"/>
    <w:rsid w:val="00E86464"/>
    <w:rsid w:val="00E90ACB"/>
    <w:rsid w:val="00E90B51"/>
    <w:rsid w:val="00E92EA1"/>
    <w:rsid w:val="00E94E76"/>
    <w:rsid w:val="00E95C13"/>
    <w:rsid w:val="00E95CF1"/>
    <w:rsid w:val="00EA2673"/>
    <w:rsid w:val="00EA444E"/>
    <w:rsid w:val="00EA44FC"/>
    <w:rsid w:val="00EA65A7"/>
    <w:rsid w:val="00EA74D0"/>
    <w:rsid w:val="00EA76B4"/>
    <w:rsid w:val="00EA78E1"/>
    <w:rsid w:val="00EA7C1D"/>
    <w:rsid w:val="00EB2BA4"/>
    <w:rsid w:val="00EB35B6"/>
    <w:rsid w:val="00EB4FC9"/>
    <w:rsid w:val="00EB5AAF"/>
    <w:rsid w:val="00EB78AE"/>
    <w:rsid w:val="00EC195A"/>
    <w:rsid w:val="00EC2302"/>
    <w:rsid w:val="00EC76E8"/>
    <w:rsid w:val="00ED173F"/>
    <w:rsid w:val="00ED1BC2"/>
    <w:rsid w:val="00ED41BB"/>
    <w:rsid w:val="00ED4259"/>
    <w:rsid w:val="00ED5D4B"/>
    <w:rsid w:val="00ED6844"/>
    <w:rsid w:val="00ED7418"/>
    <w:rsid w:val="00EE0AC5"/>
    <w:rsid w:val="00EE0FE7"/>
    <w:rsid w:val="00EE19CB"/>
    <w:rsid w:val="00EE20E1"/>
    <w:rsid w:val="00EE351E"/>
    <w:rsid w:val="00EE3C29"/>
    <w:rsid w:val="00EE652D"/>
    <w:rsid w:val="00EF072C"/>
    <w:rsid w:val="00EF273C"/>
    <w:rsid w:val="00EF4BCD"/>
    <w:rsid w:val="00EF4EB3"/>
    <w:rsid w:val="00EF6FD9"/>
    <w:rsid w:val="00EF7A53"/>
    <w:rsid w:val="00F0025B"/>
    <w:rsid w:val="00F0201A"/>
    <w:rsid w:val="00F024DE"/>
    <w:rsid w:val="00F06A39"/>
    <w:rsid w:val="00F07F62"/>
    <w:rsid w:val="00F101DD"/>
    <w:rsid w:val="00F10F95"/>
    <w:rsid w:val="00F12BFA"/>
    <w:rsid w:val="00F12DAE"/>
    <w:rsid w:val="00F140F6"/>
    <w:rsid w:val="00F14CFE"/>
    <w:rsid w:val="00F16146"/>
    <w:rsid w:val="00F206CF"/>
    <w:rsid w:val="00F2075F"/>
    <w:rsid w:val="00F22E19"/>
    <w:rsid w:val="00F2302E"/>
    <w:rsid w:val="00F27852"/>
    <w:rsid w:val="00F305A2"/>
    <w:rsid w:val="00F311AF"/>
    <w:rsid w:val="00F36AD4"/>
    <w:rsid w:val="00F44D45"/>
    <w:rsid w:val="00F45646"/>
    <w:rsid w:val="00F46281"/>
    <w:rsid w:val="00F464C1"/>
    <w:rsid w:val="00F46F5B"/>
    <w:rsid w:val="00F52DAE"/>
    <w:rsid w:val="00F53DB4"/>
    <w:rsid w:val="00F54066"/>
    <w:rsid w:val="00F54EF8"/>
    <w:rsid w:val="00F559E2"/>
    <w:rsid w:val="00F56E26"/>
    <w:rsid w:val="00F57AE5"/>
    <w:rsid w:val="00F6110F"/>
    <w:rsid w:val="00F61934"/>
    <w:rsid w:val="00F62B1C"/>
    <w:rsid w:val="00F65A10"/>
    <w:rsid w:val="00F66404"/>
    <w:rsid w:val="00F71E3F"/>
    <w:rsid w:val="00F74F36"/>
    <w:rsid w:val="00F76524"/>
    <w:rsid w:val="00F77195"/>
    <w:rsid w:val="00F777C4"/>
    <w:rsid w:val="00F8033C"/>
    <w:rsid w:val="00F80C56"/>
    <w:rsid w:val="00F836E5"/>
    <w:rsid w:val="00F8377A"/>
    <w:rsid w:val="00F837C9"/>
    <w:rsid w:val="00F90556"/>
    <w:rsid w:val="00F91E37"/>
    <w:rsid w:val="00FA2BBB"/>
    <w:rsid w:val="00FA64C0"/>
    <w:rsid w:val="00FB43AF"/>
    <w:rsid w:val="00FB4C38"/>
    <w:rsid w:val="00FC01E9"/>
    <w:rsid w:val="00FC0A82"/>
    <w:rsid w:val="00FC0C79"/>
    <w:rsid w:val="00FC0D1E"/>
    <w:rsid w:val="00FC3A36"/>
    <w:rsid w:val="00FC4CC3"/>
    <w:rsid w:val="00FC7C1C"/>
    <w:rsid w:val="00FD0AE9"/>
    <w:rsid w:val="00FD242E"/>
    <w:rsid w:val="00FD2768"/>
    <w:rsid w:val="00FD4065"/>
    <w:rsid w:val="00FD5841"/>
    <w:rsid w:val="00FE180E"/>
    <w:rsid w:val="00FE1ED9"/>
    <w:rsid w:val="00FE25CB"/>
    <w:rsid w:val="00FF0C52"/>
    <w:rsid w:val="00FF3A35"/>
    <w:rsid w:val="00FF4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0F6"/>
    <w:pPr>
      <w:widowControl w:val="0"/>
      <w:autoSpaceDE w:val="0"/>
      <w:autoSpaceDN w:val="0"/>
      <w:adjustRightInd w:val="0"/>
    </w:pPr>
    <w:rPr>
      <w:rFonts w:cs="Times New Roman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F140F6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F140F6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F140F6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F140F6"/>
    <w:pPr>
      <w:keepNext/>
      <w:widowControl/>
      <w:autoSpaceDE/>
      <w:autoSpaceDN/>
      <w:adjustRightInd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140F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140F6"/>
    <w:rPr>
      <w:rFonts w:cs="Times New Roman"/>
      <w:b/>
      <w:bCs/>
      <w:sz w:val="24"/>
      <w:szCs w:val="24"/>
      <w:lang w:val="sr-Latn-CS"/>
    </w:rPr>
  </w:style>
  <w:style w:type="character" w:customStyle="1" w:styleId="Heading2Char">
    <w:name w:val="Heading 2 Char"/>
    <w:link w:val="Heading2"/>
    <w:rsid w:val="00F140F6"/>
    <w:rPr>
      <w:rFonts w:ascii="Arial" w:hAnsi="Arial"/>
      <w:b/>
      <w:bCs/>
      <w:i/>
      <w:iCs/>
      <w:sz w:val="28"/>
      <w:szCs w:val="28"/>
      <w:lang w:val="sr-Latn-CS" w:eastAsia="sr-Latn-CS"/>
    </w:rPr>
  </w:style>
  <w:style w:type="character" w:customStyle="1" w:styleId="Heading3Char">
    <w:name w:val="Heading 3 Char"/>
    <w:link w:val="Heading3"/>
    <w:rsid w:val="00F140F6"/>
    <w:rPr>
      <w:rFonts w:ascii="Arial" w:hAnsi="Arial"/>
      <w:b/>
      <w:bCs/>
      <w:sz w:val="26"/>
      <w:szCs w:val="26"/>
      <w:lang w:val="sr-Latn-CS" w:eastAsia="sr-Latn-CS"/>
    </w:rPr>
  </w:style>
  <w:style w:type="character" w:customStyle="1" w:styleId="Heading4Char">
    <w:name w:val="Heading 4 Char"/>
    <w:link w:val="Heading4"/>
    <w:rsid w:val="00F140F6"/>
    <w:rPr>
      <w:rFonts w:cs="Times New Roman"/>
      <w:b/>
      <w:bCs/>
      <w:sz w:val="28"/>
      <w:szCs w:val="28"/>
      <w:lang w:val="sr-Latn-CS" w:eastAsia="sr-Latn-CS"/>
    </w:rPr>
  </w:style>
  <w:style w:type="character" w:customStyle="1" w:styleId="Heading5Char">
    <w:name w:val="Heading 5 Char"/>
    <w:link w:val="Heading5"/>
    <w:rsid w:val="00F140F6"/>
    <w:rPr>
      <w:rFonts w:cs="Times New Roman"/>
      <w:b/>
      <w:bCs/>
      <w:i/>
      <w:iCs/>
      <w:sz w:val="26"/>
      <w:szCs w:val="26"/>
      <w:lang w:val="sr-Latn-CS" w:eastAsia="sr-Latn-CS"/>
    </w:rPr>
  </w:style>
  <w:style w:type="paragraph" w:styleId="BalloonText">
    <w:name w:val="Balloon Text"/>
    <w:basedOn w:val="Normal"/>
    <w:link w:val="BalloonTextChar"/>
    <w:semiHidden/>
    <w:rsid w:val="00F140F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F140F6"/>
    <w:rPr>
      <w:rFonts w:ascii="Tahoma" w:hAnsi="Tahoma" w:cs="Tahoma"/>
      <w:sz w:val="16"/>
      <w:szCs w:val="16"/>
      <w:lang w:val="sr-Latn-CS" w:eastAsia="sr-Latn-CS"/>
    </w:rPr>
  </w:style>
  <w:style w:type="paragraph" w:styleId="CommentText">
    <w:name w:val="annotation text"/>
    <w:basedOn w:val="Normal"/>
    <w:link w:val="CommentTextChar"/>
    <w:semiHidden/>
    <w:rsid w:val="00F140F6"/>
  </w:style>
  <w:style w:type="character" w:customStyle="1" w:styleId="CommentTextChar">
    <w:name w:val="Comment Text Char"/>
    <w:link w:val="CommentText"/>
    <w:semiHidden/>
    <w:rsid w:val="00F140F6"/>
    <w:rPr>
      <w:rFonts w:cs="Times New Roman"/>
      <w:lang w:val="sr-Latn-CS" w:eastAsia="sr-Latn-CS"/>
    </w:rPr>
  </w:style>
  <w:style w:type="paragraph" w:styleId="Footer">
    <w:name w:val="footer"/>
    <w:basedOn w:val="Normal"/>
    <w:link w:val="FooterChar"/>
    <w:rsid w:val="00F140F6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140F6"/>
    <w:rPr>
      <w:rFonts w:cs="Times New Roman"/>
      <w:lang w:val="sr-Latn-CS" w:eastAsia="sr-Latn-CS"/>
    </w:rPr>
  </w:style>
  <w:style w:type="character" w:styleId="PageNumber">
    <w:name w:val="page number"/>
    <w:rsid w:val="00F140F6"/>
  </w:style>
  <w:style w:type="paragraph" w:styleId="BodyText">
    <w:name w:val="Body Text"/>
    <w:basedOn w:val="Normal"/>
    <w:link w:val="BodyTextChar"/>
    <w:rsid w:val="00F140F6"/>
    <w:rPr>
      <w:sz w:val="24"/>
      <w:szCs w:val="24"/>
    </w:rPr>
  </w:style>
  <w:style w:type="character" w:customStyle="1" w:styleId="BodyTextChar">
    <w:name w:val="Body Text Char"/>
    <w:link w:val="BodyText"/>
    <w:rsid w:val="00F140F6"/>
    <w:rPr>
      <w:rFonts w:cs="Times New Roman"/>
      <w:sz w:val="24"/>
      <w:szCs w:val="24"/>
      <w:lang w:val="sr-Latn-CS" w:eastAsia="sr-Latn-CS"/>
    </w:rPr>
  </w:style>
  <w:style w:type="table" w:styleId="TableGrid">
    <w:name w:val="Table Grid"/>
    <w:basedOn w:val="TableNormal"/>
    <w:rsid w:val="00F140F6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F140F6"/>
    <w:rPr>
      <w:color w:val="0000FF"/>
      <w:u w:val="single"/>
    </w:rPr>
  </w:style>
  <w:style w:type="character" w:styleId="FollowedHyperlink">
    <w:name w:val="FollowedHyperlink"/>
    <w:rsid w:val="00F140F6"/>
    <w:rPr>
      <w:color w:val="800080"/>
      <w:u w:val="single"/>
    </w:rPr>
  </w:style>
  <w:style w:type="paragraph" w:styleId="ListParagraph">
    <w:name w:val="List Paragraph"/>
    <w:basedOn w:val="Normal"/>
    <w:qFormat/>
    <w:rsid w:val="00F140F6"/>
    <w:pPr>
      <w:widowControl/>
      <w:autoSpaceDE/>
      <w:autoSpaceDN/>
      <w:adjustRightInd/>
      <w:ind w:left="720"/>
      <w:contextualSpacing/>
      <w:jc w:val="both"/>
    </w:pPr>
    <w:rPr>
      <w:rFonts w:eastAsia="Calibri"/>
      <w:sz w:val="22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rsid w:val="00F140F6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F140F6"/>
    <w:rPr>
      <w:rFonts w:cs="Times New Roman"/>
      <w:lang w:val="sr-Latn-CS" w:eastAsia="sr-Latn-CS"/>
    </w:rPr>
  </w:style>
  <w:style w:type="paragraph" w:customStyle="1" w:styleId="Tekst">
    <w:name w:val="Tekst"/>
    <w:basedOn w:val="Normal"/>
    <w:link w:val="TekstChar"/>
    <w:qFormat/>
    <w:rsid w:val="00F140F6"/>
    <w:pPr>
      <w:widowControl/>
      <w:autoSpaceDE/>
      <w:autoSpaceDN/>
      <w:adjustRightInd/>
      <w:spacing w:after="200" w:line="360" w:lineRule="auto"/>
      <w:ind w:firstLine="720"/>
      <w:jc w:val="both"/>
    </w:pPr>
    <w:rPr>
      <w:rFonts w:eastAsia="Calibri"/>
      <w:noProof/>
      <w:sz w:val="24"/>
      <w:szCs w:val="24"/>
      <w:lang w:val="sr-Cyrl-CS"/>
    </w:rPr>
  </w:style>
  <w:style w:type="character" w:customStyle="1" w:styleId="TekstChar">
    <w:name w:val="Tekst Char"/>
    <w:link w:val="Tekst"/>
    <w:locked/>
    <w:rsid w:val="00F140F6"/>
    <w:rPr>
      <w:rFonts w:eastAsia="Calibri" w:cs="Times New Roman"/>
      <w:noProof/>
      <w:sz w:val="24"/>
      <w:szCs w:val="24"/>
      <w:lang w:val="sr-Cyrl-CS"/>
    </w:rPr>
  </w:style>
  <w:style w:type="paragraph" w:styleId="NoSpacing">
    <w:name w:val="No Spacing"/>
    <w:link w:val="NoSpacingChar"/>
    <w:qFormat/>
    <w:rsid w:val="00F140F6"/>
    <w:pPr>
      <w:widowControl w:val="0"/>
      <w:autoSpaceDE w:val="0"/>
      <w:autoSpaceDN w:val="0"/>
      <w:adjustRightInd w:val="0"/>
    </w:pPr>
    <w:rPr>
      <w:rFonts w:cs="Times New Roman"/>
      <w:lang w:val="sr-Latn-CS" w:eastAsia="sr-Latn-CS"/>
    </w:rPr>
  </w:style>
  <w:style w:type="character" w:customStyle="1" w:styleId="NoSpacingChar">
    <w:name w:val="No Spacing Char"/>
    <w:link w:val="NoSpacing"/>
    <w:rsid w:val="00F140F6"/>
    <w:rPr>
      <w:rFonts w:cs="Times New Roman"/>
      <w:lang w:val="sr-Latn-CS" w:eastAsia="sr-Latn-CS" w:bidi="ar-SA"/>
    </w:rPr>
  </w:style>
  <w:style w:type="paragraph" w:customStyle="1" w:styleId="rvps1">
    <w:name w:val="rvps1"/>
    <w:basedOn w:val="Normal"/>
    <w:rsid w:val="00F140F6"/>
    <w:pPr>
      <w:widowControl/>
      <w:autoSpaceDE/>
      <w:autoSpaceDN/>
      <w:adjustRightInd/>
    </w:pPr>
    <w:rPr>
      <w:rFonts w:ascii="Arial Unicode MS" w:eastAsia="Arial Unicode MS" w:hAnsi="Arial Unicode MS"/>
      <w:sz w:val="24"/>
      <w:szCs w:val="24"/>
      <w:lang w:val="en-US" w:eastAsia="en-US"/>
    </w:rPr>
  </w:style>
  <w:style w:type="character" w:customStyle="1" w:styleId="rvts3">
    <w:name w:val="rvts3"/>
    <w:rsid w:val="00F140F6"/>
    <w:rPr>
      <w:b w:val="0"/>
      <w:bCs w:val="0"/>
      <w:color w:val="000000"/>
      <w:sz w:val="20"/>
      <w:szCs w:val="20"/>
    </w:rPr>
  </w:style>
  <w:style w:type="paragraph" w:customStyle="1" w:styleId="Default">
    <w:name w:val="Default"/>
    <w:rsid w:val="00F140F6"/>
    <w:pPr>
      <w:widowControl w:val="0"/>
      <w:autoSpaceDE w:val="0"/>
      <w:autoSpaceDN w:val="0"/>
      <w:adjustRightInd w:val="0"/>
    </w:pPr>
    <w:rPr>
      <w:rFonts w:ascii="C Times" w:hAnsi="C Times" w:cs="Times New Roman"/>
      <w:color w:val="000000"/>
      <w:sz w:val="24"/>
      <w:szCs w:val="24"/>
    </w:rPr>
  </w:style>
  <w:style w:type="paragraph" w:customStyle="1" w:styleId="fineprint1">
    <w:name w:val="fineprint1"/>
    <w:basedOn w:val="Normal"/>
    <w:rsid w:val="00F140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F140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apple-converted-space">
    <w:name w:val="apple-converted-space"/>
    <w:rsid w:val="00F140F6"/>
  </w:style>
  <w:style w:type="paragraph" w:customStyle="1" w:styleId="normal1">
    <w:name w:val="normal1"/>
    <w:basedOn w:val="Normal"/>
    <w:link w:val="normal1Char"/>
    <w:rsid w:val="00F140F6"/>
    <w:pPr>
      <w:widowControl/>
      <w:ind w:firstLine="720"/>
      <w:jc w:val="both"/>
    </w:pPr>
    <w:rPr>
      <w:sz w:val="24"/>
      <w:lang w:val="sr-Cyrl-CS"/>
    </w:rPr>
  </w:style>
  <w:style w:type="character" w:customStyle="1" w:styleId="normal1Char">
    <w:name w:val="normal1 Char"/>
    <w:link w:val="normal1"/>
    <w:rsid w:val="00F140F6"/>
    <w:rPr>
      <w:rFonts w:cs="Times New Roman"/>
      <w:sz w:val="24"/>
      <w:lang w:val="sr-Cyrl-CS"/>
    </w:rPr>
  </w:style>
  <w:style w:type="character" w:styleId="Strong">
    <w:name w:val="Strong"/>
    <w:uiPriority w:val="22"/>
    <w:qFormat/>
    <w:rsid w:val="00F140F6"/>
    <w:rPr>
      <w:b/>
      <w:bCs/>
    </w:rPr>
  </w:style>
  <w:style w:type="paragraph" w:customStyle="1" w:styleId="CharCharCharChar">
    <w:name w:val="Char Char Char Char"/>
    <w:basedOn w:val="Normal"/>
    <w:semiHidden/>
    <w:rsid w:val="00F140F6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customStyle="1" w:styleId="CharCharCharChar0">
    <w:name w:val="Char Char Char Char"/>
    <w:basedOn w:val="Normal"/>
    <w:semiHidden/>
    <w:rsid w:val="00F140F6"/>
    <w:pPr>
      <w:widowControl/>
      <w:autoSpaceDE/>
      <w:autoSpaceDN/>
      <w:adjustRightInd/>
      <w:spacing w:after="160" w:line="240" w:lineRule="exact"/>
    </w:pPr>
    <w:rPr>
      <w:rFonts w:ascii="Tahoma" w:hAnsi="Tahoma"/>
      <w:lang w:val="en-US" w:eastAsia="en-US"/>
    </w:rPr>
  </w:style>
  <w:style w:type="paragraph" w:styleId="Header">
    <w:name w:val="header"/>
    <w:basedOn w:val="Normal"/>
    <w:link w:val="HeaderChar"/>
    <w:rsid w:val="00F140F6"/>
    <w:pPr>
      <w:widowControl/>
      <w:tabs>
        <w:tab w:val="center" w:pos="4535"/>
        <w:tab w:val="right" w:pos="9071"/>
      </w:tabs>
      <w:autoSpaceDE/>
      <w:autoSpaceDN/>
      <w:adjustRightInd/>
    </w:pPr>
    <w:rPr>
      <w:sz w:val="24"/>
      <w:szCs w:val="24"/>
    </w:rPr>
  </w:style>
  <w:style w:type="character" w:customStyle="1" w:styleId="HeaderChar">
    <w:name w:val="Header Char"/>
    <w:link w:val="Header"/>
    <w:rsid w:val="00F140F6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F140F6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F140F6"/>
    <w:rPr>
      <w:rFonts w:cs="Times New Roman"/>
      <w:sz w:val="16"/>
      <w:szCs w:val="16"/>
    </w:rPr>
  </w:style>
  <w:style w:type="paragraph" w:styleId="PlainText">
    <w:name w:val="Plain Text"/>
    <w:basedOn w:val="Normal"/>
    <w:link w:val="PlainTextChar"/>
    <w:rsid w:val="00F140F6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PlainTextChar">
    <w:name w:val="Plain Text Char"/>
    <w:link w:val="PlainText"/>
    <w:rsid w:val="00F140F6"/>
    <w:rPr>
      <w:rFonts w:ascii="Courier New" w:hAnsi="Courier New" w:cs="Times New Roman"/>
    </w:rPr>
  </w:style>
  <w:style w:type="paragraph" w:styleId="List">
    <w:name w:val="List"/>
    <w:basedOn w:val="Normal"/>
    <w:rsid w:val="00F140F6"/>
    <w:pPr>
      <w:widowControl/>
      <w:autoSpaceDE/>
      <w:autoSpaceDN/>
      <w:adjustRightInd/>
      <w:ind w:left="283" w:hanging="283"/>
      <w:jc w:val="both"/>
    </w:pPr>
    <w:rPr>
      <w:rFonts w:ascii="Times Roman YU" w:hAnsi="Times Roman YU"/>
      <w:sz w:val="26"/>
      <w:lang w:val="en-US" w:eastAsia="en-US"/>
    </w:rPr>
  </w:style>
  <w:style w:type="paragraph" w:styleId="BodyText2">
    <w:name w:val="Body Text 2"/>
    <w:basedOn w:val="Normal"/>
    <w:link w:val="BodyText2Char"/>
    <w:rsid w:val="00F140F6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link w:val="BodyText2"/>
    <w:rsid w:val="00F140F6"/>
    <w:rPr>
      <w:rFonts w:cs="Times New Roman"/>
      <w:sz w:val="24"/>
      <w:szCs w:val="24"/>
      <w:lang w:val="sr-Latn-CS" w:eastAsia="sr-Latn-CS"/>
    </w:rPr>
  </w:style>
  <w:style w:type="paragraph" w:styleId="BodyTextIndent2">
    <w:name w:val="Body Text Indent 2"/>
    <w:basedOn w:val="Normal"/>
    <w:link w:val="BodyTextIndent2Char"/>
    <w:rsid w:val="00F140F6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F140F6"/>
    <w:rPr>
      <w:rFonts w:cs="Times New Roman"/>
      <w:lang w:val="sr-Latn-CS" w:eastAsia="sr-Latn-CS"/>
    </w:rPr>
  </w:style>
  <w:style w:type="character" w:customStyle="1" w:styleId="bf">
    <w:name w:val="bf"/>
    <w:rsid w:val="00F140F6"/>
    <w:rPr>
      <w:b/>
      <w:bCs/>
    </w:rPr>
  </w:style>
  <w:style w:type="paragraph" w:customStyle="1" w:styleId="Literatura">
    <w:name w:val="Literatura"/>
    <w:basedOn w:val="Normal"/>
    <w:rsid w:val="00F140F6"/>
    <w:pPr>
      <w:widowControl/>
      <w:autoSpaceDE/>
      <w:autoSpaceDN/>
      <w:adjustRightInd/>
      <w:spacing w:after="240"/>
      <w:ind w:left="720" w:hanging="720"/>
      <w:jc w:val="both"/>
    </w:pPr>
    <w:rPr>
      <w:lang w:val="en-GB" w:eastAsia="en-US"/>
    </w:rPr>
  </w:style>
  <w:style w:type="character" w:customStyle="1" w:styleId="Bibliogrphy">
    <w:name w:val="Bibliogrphy"/>
    <w:autoRedefine/>
    <w:rsid w:val="00F140F6"/>
    <w:rPr>
      <w:sz w:val="24"/>
    </w:rPr>
  </w:style>
  <w:style w:type="paragraph" w:styleId="FootnoteText">
    <w:name w:val="footnote text"/>
    <w:basedOn w:val="Normal"/>
    <w:link w:val="FootnoteTextChar"/>
    <w:semiHidden/>
    <w:rsid w:val="00F140F6"/>
  </w:style>
  <w:style w:type="character" w:customStyle="1" w:styleId="FootnoteTextChar">
    <w:name w:val="Footnote Text Char"/>
    <w:link w:val="FootnoteText"/>
    <w:semiHidden/>
    <w:rsid w:val="00F140F6"/>
    <w:rPr>
      <w:rFonts w:cs="Times New Roman"/>
      <w:lang w:val="sr-Latn-CS" w:eastAsia="sr-Latn-CS"/>
    </w:rPr>
  </w:style>
  <w:style w:type="paragraph" w:styleId="HTMLPreformatted">
    <w:name w:val="HTML Preformatted"/>
    <w:basedOn w:val="Normal"/>
    <w:link w:val="HTMLPreformattedChar"/>
    <w:unhideWhenUsed/>
    <w:rsid w:val="00F140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rsid w:val="00F140F6"/>
    <w:rPr>
      <w:rFonts w:ascii="Courier New" w:hAnsi="Courier New" w:cs="Courier New"/>
    </w:rPr>
  </w:style>
  <w:style w:type="paragraph" w:customStyle="1" w:styleId="nena">
    <w:name w:val="nena"/>
    <w:basedOn w:val="Normal"/>
    <w:rsid w:val="00F140F6"/>
    <w:pPr>
      <w:widowControl/>
      <w:autoSpaceDE/>
      <w:autoSpaceDN/>
      <w:adjustRightInd/>
      <w:spacing w:line="240" w:lineRule="atLeast"/>
      <w:jc w:val="both"/>
    </w:pPr>
    <w:rPr>
      <w:rFonts w:ascii="CTimesRoman" w:hAnsi="CTimesRoman"/>
      <w:sz w:val="24"/>
      <w:lang w:val="en-US" w:eastAsia="en-US"/>
    </w:rPr>
  </w:style>
  <w:style w:type="paragraph" w:customStyle="1" w:styleId="CharCharCharChar1">
    <w:name w:val="Char Знак Char Char Знак Char"/>
    <w:basedOn w:val="Normal"/>
    <w:rsid w:val="00F140F6"/>
    <w:pPr>
      <w:widowControl/>
      <w:tabs>
        <w:tab w:val="left" w:pos="709"/>
      </w:tabs>
      <w:autoSpaceDE/>
      <w:autoSpaceDN/>
      <w:adjustRightInd/>
    </w:pPr>
    <w:rPr>
      <w:rFonts w:ascii="Tahoma" w:hAnsi="Tahoma"/>
      <w:sz w:val="24"/>
      <w:szCs w:val="24"/>
      <w:lang w:val="pl-PL" w:eastAsia="pl-PL"/>
    </w:rPr>
  </w:style>
  <w:style w:type="character" w:styleId="Emphasis">
    <w:name w:val="Emphasis"/>
    <w:qFormat/>
    <w:rsid w:val="00F140F6"/>
    <w:rPr>
      <w:i/>
      <w:iCs/>
    </w:rPr>
  </w:style>
  <w:style w:type="paragraph" w:customStyle="1" w:styleId="CharChar5CharCharCharCharCharCharCharChar1CharCharCharCharCharCharCharChar">
    <w:name w:val="Char Char5 Char Char Char Char Char Char Char Char1 Char Char Char Char Char Char Char Char"/>
    <w:basedOn w:val="Normal"/>
    <w:semiHidden/>
    <w:rsid w:val="00F140F6"/>
    <w:pPr>
      <w:widowControl/>
      <w:autoSpaceDE/>
      <w:autoSpaceDN/>
      <w:adjustRightInd/>
      <w:spacing w:after="160" w:line="240" w:lineRule="exact"/>
    </w:pPr>
    <w:rPr>
      <w:rFonts w:ascii="Tahoma" w:hAnsi="Tahoma" w:cs="Tahoma"/>
      <w:lang w:val="en-US" w:eastAsia="en-US"/>
    </w:rPr>
  </w:style>
  <w:style w:type="character" w:styleId="BookTitle">
    <w:name w:val="Book Title"/>
    <w:qFormat/>
    <w:rsid w:val="00F140F6"/>
    <w:rPr>
      <w:rFonts w:ascii="Cambria" w:eastAsia="Times New Roman" w:hAnsi="Cambria" w:cs="Times New Roman"/>
      <w:b/>
      <w:bCs/>
      <w:smallCaps/>
      <w:color w:val="auto"/>
      <w:u w:val="single"/>
    </w:rPr>
  </w:style>
  <w:style w:type="character" w:styleId="SubtleEmphasis">
    <w:name w:val="Subtle Emphasis"/>
    <w:qFormat/>
    <w:rsid w:val="00F140F6"/>
    <w:rPr>
      <w:i/>
      <w:iCs/>
      <w:color w:val="5A5A5A"/>
    </w:rPr>
  </w:style>
  <w:style w:type="paragraph" w:styleId="Title">
    <w:name w:val="Title"/>
    <w:basedOn w:val="Normal"/>
    <w:link w:val="TitleChar"/>
    <w:qFormat/>
    <w:rsid w:val="00F140F6"/>
    <w:pPr>
      <w:jc w:val="center"/>
    </w:pPr>
    <w:rPr>
      <w:sz w:val="36"/>
      <w:szCs w:val="36"/>
      <w:lang w:val="sr-Cyrl-CS"/>
    </w:rPr>
  </w:style>
  <w:style w:type="character" w:customStyle="1" w:styleId="TitleChar">
    <w:name w:val="Title Char"/>
    <w:link w:val="Title"/>
    <w:rsid w:val="00F140F6"/>
    <w:rPr>
      <w:rFonts w:cs="Times New Roman"/>
      <w:sz w:val="36"/>
      <w:szCs w:val="36"/>
      <w:lang w:val="sr-Cyrl-CS" w:eastAsia="sr-Latn-CS"/>
    </w:rPr>
  </w:style>
  <w:style w:type="paragraph" w:customStyle="1" w:styleId="Style3">
    <w:name w:val="Style3"/>
    <w:basedOn w:val="Normal"/>
    <w:rsid w:val="00F140F6"/>
    <w:pPr>
      <w:widowControl/>
      <w:tabs>
        <w:tab w:val="left" w:pos="720"/>
        <w:tab w:val="left" w:pos="947"/>
        <w:tab w:val="left" w:pos="1004"/>
        <w:tab w:val="left" w:pos="1174"/>
        <w:tab w:val="left" w:pos="3119"/>
        <w:tab w:val="left" w:pos="6521"/>
      </w:tabs>
      <w:autoSpaceDE/>
      <w:autoSpaceDN/>
      <w:adjustRightInd/>
      <w:jc w:val="both"/>
    </w:pPr>
    <w:rPr>
      <w:rFonts w:ascii="TimesRomanBold" w:hAnsi="TimesRomanBold"/>
      <w:lang w:val="en-US" w:eastAsia="en-US"/>
    </w:rPr>
  </w:style>
  <w:style w:type="paragraph" w:customStyle="1" w:styleId="Style4">
    <w:name w:val="Style4"/>
    <w:basedOn w:val="Style3"/>
    <w:rsid w:val="00F140F6"/>
    <w:rPr>
      <w:rFonts w:ascii="TimesRoman" w:hAnsi="TimesRoman"/>
      <w:lang w:val="sr-Latn-CS"/>
    </w:rPr>
  </w:style>
  <w:style w:type="paragraph" w:customStyle="1" w:styleId="xl63">
    <w:name w:val="xl63"/>
    <w:basedOn w:val="Normal"/>
    <w:rsid w:val="00F140F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customStyle="1" w:styleId="xl64">
    <w:name w:val="xl64"/>
    <w:basedOn w:val="Normal"/>
    <w:rsid w:val="00F140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en-US" w:eastAsia="en-US"/>
    </w:rPr>
  </w:style>
  <w:style w:type="paragraph" w:customStyle="1" w:styleId="xl65">
    <w:name w:val="xl65"/>
    <w:basedOn w:val="Normal"/>
    <w:rsid w:val="00F140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66">
    <w:name w:val="xl66"/>
    <w:basedOn w:val="Normal"/>
    <w:rsid w:val="00F140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en-US" w:eastAsia="en-US"/>
    </w:rPr>
  </w:style>
  <w:style w:type="paragraph" w:customStyle="1" w:styleId="xl67">
    <w:name w:val="xl67"/>
    <w:basedOn w:val="Normal"/>
    <w:rsid w:val="00F140F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xl68">
    <w:name w:val="xl68"/>
    <w:basedOn w:val="Normal"/>
    <w:rsid w:val="00F140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  <w:lang w:val="en-US" w:eastAsia="en-US"/>
    </w:rPr>
  </w:style>
  <w:style w:type="paragraph" w:customStyle="1" w:styleId="xl69">
    <w:name w:val="xl69"/>
    <w:basedOn w:val="Normal"/>
    <w:rsid w:val="00F140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0">
    <w:name w:val="xl70"/>
    <w:basedOn w:val="Normal"/>
    <w:rsid w:val="00F140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en-US" w:eastAsia="en-US"/>
    </w:rPr>
  </w:style>
  <w:style w:type="paragraph" w:customStyle="1" w:styleId="xl71">
    <w:name w:val="xl71"/>
    <w:basedOn w:val="Normal"/>
    <w:rsid w:val="00F140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en-US" w:eastAsia="en-US"/>
    </w:rPr>
  </w:style>
  <w:style w:type="paragraph" w:customStyle="1" w:styleId="xl72">
    <w:name w:val="xl72"/>
    <w:basedOn w:val="Normal"/>
    <w:rsid w:val="00F140F6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en-US" w:eastAsia="en-US"/>
    </w:rPr>
  </w:style>
  <w:style w:type="paragraph" w:customStyle="1" w:styleId="xl73">
    <w:name w:val="xl73"/>
    <w:basedOn w:val="Normal"/>
    <w:rsid w:val="00F140F6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sz w:val="24"/>
      <w:szCs w:val="24"/>
      <w:lang w:val="en-US" w:eastAsia="en-US"/>
    </w:rPr>
  </w:style>
  <w:style w:type="paragraph" w:customStyle="1" w:styleId="xl74">
    <w:name w:val="xl74"/>
    <w:basedOn w:val="Normal"/>
    <w:rsid w:val="00F140F6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16"/>
      <w:szCs w:val="16"/>
      <w:lang w:val="en-US" w:eastAsia="en-US"/>
    </w:rPr>
  </w:style>
  <w:style w:type="paragraph" w:customStyle="1" w:styleId="xl75">
    <w:name w:val="xl75"/>
    <w:basedOn w:val="Normal"/>
    <w:rsid w:val="00F140F6"/>
    <w:pPr>
      <w:widowControl/>
      <w:pBdr>
        <w:bottom w:val="single" w:sz="8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textAlignment w:val="top"/>
    </w:pPr>
    <w:rPr>
      <w:sz w:val="24"/>
      <w:szCs w:val="24"/>
      <w:lang w:val="en-US" w:eastAsia="en-US"/>
    </w:rPr>
  </w:style>
  <w:style w:type="paragraph" w:customStyle="1" w:styleId="xl76">
    <w:name w:val="xl76"/>
    <w:basedOn w:val="Normal"/>
    <w:rsid w:val="00F140F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  <w:lang w:val="en-US" w:eastAsia="en-US"/>
    </w:rPr>
  </w:style>
  <w:style w:type="paragraph" w:customStyle="1" w:styleId="xl77">
    <w:name w:val="xl77"/>
    <w:basedOn w:val="Normal"/>
    <w:rsid w:val="00F140F6"/>
    <w:pPr>
      <w:widowControl/>
      <w:pBdr>
        <w:bottom w:val="single" w:sz="8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  <w:lang w:val="en-US" w:eastAsia="en-US"/>
    </w:rPr>
  </w:style>
  <w:style w:type="paragraph" w:customStyle="1" w:styleId="Normal12pt">
    <w:name w:val="Normal + 12 pt"/>
    <w:basedOn w:val="Normal"/>
    <w:link w:val="Normal12ptChar"/>
    <w:rsid w:val="00F140F6"/>
    <w:pPr>
      <w:widowControl/>
      <w:autoSpaceDE/>
      <w:autoSpaceDN/>
      <w:adjustRightInd/>
      <w:jc w:val="both"/>
    </w:pPr>
    <w:rPr>
      <w:sz w:val="24"/>
      <w:szCs w:val="24"/>
      <w:lang w:val="sl-SI"/>
    </w:rPr>
  </w:style>
  <w:style w:type="character" w:customStyle="1" w:styleId="Normal12ptChar">
    <w:name w:val="Normal + 12 pt Char"/>
    <w:link w:val="Normal12pt"/>
    <w:rsid w:val="00F140F6"/>
    <w:rPr>
      <w:rFonts w:cs="Times New Roman"/>
      <w:sz w:val="24"/>
      <w:szCs w:val="24"/>
      <w:lang w:val="sl-SI"/>
    </w:rPr>
  </w:style>
  <w:style w:type="character" w:customStyle="1" w:styleId="naslov1">
    <w:name w:val="naslov1"/>
    <w:rsid w:val="00F140F6"/>
    <w:rPr>
      <w:b/>
      <w:bCs/>
      <w:color w:val="CC6600"/>
      <w:sz w:val="24"/>
      <w:szCs w:val="24"/>
    </w:rPr>
  </w:style>
  <w:style w:type="paragraph" w:customStyle="1" w:styleId="Pasussalistom">
    <w:name w:val="Pasus sa listom"/>
    <w:basedOn w:val="Normal"/>
    <w:qFormat/>
    <w:rsid w:val="00F140F6"/>
    <w:pPr>
      <w:widowControl/>
      <w:autoSpaceDE/>
      <w:autoSpaceDN/>
      <w:adjustRightInd/>
      <w:spacing w:before="240"/>
      <w:ind w:left="720"/>
      <w:contextualSpacing/>
    </w:pPr>
    <w:rPr>
      <w:sz w:val="24"/>
      <w:szCs w:val="24"/>
      <w:lang w:val="en-US" w:eastAsia="en-US"/>
    </w:rPr>
  </w:style>
  <w:style w:type="character" w:customStyle="1" w:styleId="Bodytext10pt">
    <w:name w:val="Body text + 10 pt"/>
    <w:aliases w:val="Italic"/>
    <w:rsid w:val="00F140F6"/>
    <w:rPr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yshortcuts">
    <w:name w:val="yshortcuts"/>
    <w:rsid w:val="00F140F6"/>
  </w:style>
  <w:style w:type="paragraph" w:customStyle="1" w:styleId="SAZETAK-NASLOV">
    <w:name w:val="SAZETAK-NASLOV"/>
    <w:basedOn w:val="Normal"/>
    <w:rsid w:val="00F140F6"/>
    <w:pPr>
      <w:widowControl/>
      <w:numPr>
        <w:numId w:val="5"/>
      </w:numPr>
      <w:autoSpaceDE/>
      <w:autoSpaceDN/>
      <w:adjustRightInd/>
      <w:jc w:val="both"/>
    </w:pPr>
    <w:rPr>
      <w:rFonts w:ascii="CTimesBold" w:hAnsi="CTimesBold"/>
      <w:szCs w:val="24"/>
      <w:lang w:val="en-US" w:eastAsia="en-US"/>
    </w:rPr>
  </w:style>
  <w:style w:type="character" w:customStyle="1" w:styleId="hps">
    <w:name w:val="hps"/>
    <w:rsid w:val="00F140F6"/>
    <w:rPr>
      <w:rFonts w:cs="Times New Roman"/>
    </w:rPr>
  </w:style>
  <w:style w:type="paragraph" w:styleId="Subtitle">
    <w:name w:val="Subtitle"/>
    <w:basedOn w:val="Normal"/>
    <w:next w:val="BodyText"/>
    <w:link w:val="SubtitleChar"/>
    <w:qFormat/>
    <w:rsid w:val="00F140F6"/>
    <w:pPr>
      <w:keepNext/>
      <w:suppressAutoHyphens/>
      <w:autoSpaceDN/>
      <w:adjustRightInd/>
      <w:spacing w:before="240" w:after="120"/>
      <w:jc w:val="center"/>
    </w:pPr>
    <w:rPr>
      <w:rFonts w:ascii="Arial" w:eastAsia="Microsoft YaHei" w:hAnsi="Arial"/>
      <w:i/>
      <w:iCs/>
      <w:sz w:val="28"/>
      <w:szCs w:val="28"/>
      <w:lang w:eastAsia="ar-SA"/>
    </w:rPr>
  </w:style>
  <w:style w:type="character" w:customStyle="1" w:styleId="SubtitleChar">
    <w:name w:val="Subtitle Char"/>
    <w:link w:val="Subtitle"/>
    <w:rsid w:val="00F140F6"/>
    <w:rPr>
      <w:rFonts w:ascii="Arial" w:eastAsia="Microsoft YaHei" w:hAnsi="Arial" w:cs="Mangal"/>
      <w:i/>
      <w:iCs/>
      <w:sz w:val="28"/>
      <w:szCs w:val="28"/>
      <w:lang w:val="sr-Latn-CS" w:eastAsia="ar-SA"/>
    </w:rPr>
  </w:style>
  <w:style w:type="character" w:customStyle="1" w:styleId="this-person">
    <w:name w:val="this-person"/>
    <w:rsid w:val="00F140F6"/>
  </w:style>
  <w:style w:type="character" w:customStyle="1" w:styleId="title0">
    <w:name w:val="title"/>
    <w:rsid w:val="00F140F6"/>
  </w:style>
  <w:style w:type="paragraph" w:customStyle="1" w:styleId="Title1">
    <w:name w:val="Title1"/>
    <w:basedOn w:val="Normal"/>
    <w:autoRedefine/>
    <w:rsid w:val="00F140F6"/>
    <w:pPr>
      <w:widowControl/>
      <w:shd w:val="clear" w:color="auto" w:fill="FFFFFF"/>
      <w:autoSpaceDE/>
      <w:autoSpaceDN/>
      <w:adjustRightInd/>
      <w:jc w:val="both"/>
    </w:pPr>
    <w:rPr>
      <w:color w:val="222222"/>
      <w:sz w:val="24"/>
      <w:szCs w:val="24"/>
      <w:lang w:val="sr-Cyrl-CS" w:eastAsia="en-US"/>
    </w:rPr>
  </w:style>
  <w:style w:type="paragraph" w:customStyle="1" w:styleId="Char">
    <w:name w:val="Char"/>
    <w:basedOn w:val="Normal"/>
    <w:rsid w:val="00F140F6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t">
    <w:name w:val="st"/>
    <w:rsid w:val="00F140F6"/>
  </w:style>
  <w:style w:type="character" w:customStyle="1" w:styleId="style411">
    <w:name w:val="style411"/>
    <w:rsid w:val="00F140F6"/>
    <w:rPr>
      <w:rFonts w:ascii="Arial" w:hAnsi="Arial" w:cs="Arial" w:hint="default"/>
      <w:b/>
      <w:bCs/>
      <w:color w:val="14285F"/>
      <w:sz w:val="12"/>
      <w:szCs w:val="12"/>
    </w:rPr>
  </w:style>
  <w:style w:type="character" w:styleId="FootnoteReference">
    <w:name w:val="footnote reference"/>
    <w:semiHidden/>
    <w:rsid w:val="00F140F6"/>
    <w:rPr>
      <w:vertAlign w:val="superscript"/>
    </w:rPr>
  </w:style>
  <w:style w:type="paragraph" w:customStyle="1" w:styleId="western">
    <w:name w:val="western"/>
    <w:basedOn w:val="Normal"/>
    <w:rsid w:val="00F140F6"/>
    <w:pPr>
      <w:widowControl/>
      <w:autoSpaceDE/>
      <w:autoSpaceDN/>
      <w:adjustRightInd/>
      <w:spacing w:before="100" w:beforeAutospacing="1"/>
    </w:pPr>
    <w:rPr>
      <w:sz w:val="24"/>
      <w:szCs w:val="24"/>
      <w:lang w:val="en-US" w:eastAsia="en-US"/>
    </w:rPr>
  </w:style>
  <w:style w:type="paragraph" w:customStyle="1" w:styleId="cjk">
    <w:name w:val="cjk"/>
    <w:basedOn w:val="Normal"/>
    <w:rsid w:val="00F140F6"/>
    <w:pPr>
      <w:widowControl/>
      <w:autoSpaceDE/>
      <w:autoSpaceDN/>
      <w:adjustRightInd/>
      <w:spacing w:before="100" w:beforeAutospacing="1"/>
    </w:pPr>
    <w:rPr>
      <w:sz w:val="24"/>
      <w:szCs w:val="24"/>
      <w:lang w:val="en-US" w:eastAsia="en-US"/>
    </w:rPr>
  </w:style>
  <w:style w:type="paragraph" w:customStyle="1" w:styleId="ctl">
    <w:name w:val="ctl"/>
    <w:basedOn w:val="Normal"/>
    <w:rsid w:val="00F140F6"/>
    <w:pPr>
      <w:widowControl/>
      <w:autoSpaceDE/>
      <w:autoSpaceDN/>
      <w:adjustRightInd/>
      <w:spacing w:before="100" w:beforeAutospacing="1"/>
    </w:pPr>
    <w:rPr>
      <w:sz w:val="24"/>
      <w:szCs w:val="24"/>
      <w:lang w:val="en-US" w:eastAsia="en-US"/>
    </w:rPr>
  </w:style>
  <w:style w:type="paragraph" w:customStyle="1" w:styleId="normal0">
    <w:name w:val="normal"/>
    <w:rsid w:val="0016149B"/>
    <w:pPr>
      <w:widowControl w:val="0"/>
    </w:pPr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10487</Words>
  <Characters>59779</Characters>
  <Application>Microsoft Office Word</Application>
  <DocSecurity>0</DocSecurity>
  <Lines>498</Lines>
  <Paragraphs>140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КЊИГА  ПРЕДМЕТА</vt:lpstr>
    </vt:vector>
  </TitlesOfParts>
  <Company/>
  <LinksUpToDate>false</LinksUpToDate>
  <CharactersWithSpaces>70126</CharactersWithSpaces>
  <SharedDoc>false</SharedDoc>
  <HLinks>
    <vt:vector size="120" baseType="variant">
      <vt:variant>
        <vt:i4>4654150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КЊИГА_ПРЕДМЕТА</vt:lpwstr>
      </vt:variant>
      <vt:variant>
        <vt:i4>4654150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КЊИГА_ПРЕДМЕТА</vt:lpwstr>
      </vt:variant>
      <vt:variant>
        <vt:i4>1900659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КЊИГАПРЕДМЕТА</vt:lpwstr>
      </vt:variant>
      <vt:variant>
        <vt:i4>6619258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6619258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Tabela</vt:lpwstr>
      </vt:variant>
      <vt:variant>
        <vt:i4>69796870</vt:i4>
      </vt:variant>
      <vt:variant>
        <vt:i4>9</vt:i4>
      </vt:variant>
      <vt:variant>
        <vt:i4>0</vt:i4>
      </vt:variant>
      <vt:variant>
        <vt:i4>5</vt:i4>
      </vt:variant>
      <vt:variant>
        <vt:lpwstr>../../../../../../user/Desktop/MAS - DS/Knjiga predmeta - MDS (1).doc</vt:lpwstr>
      </vt:variant>
      <vt:variant>
        <vt:lpwstr>МАСТЕР</vt:lpwstr>
      </vt:variant>
      <vt:variant>
        <vt:i4>1769537</vt:i4>
      </vt:variant>
      <vt:variant>
        <vt:i4>6</vt:i4>
      </vt:variant>
      <vt:variant>
        <vt:i4>0</vt:i4>
      </vt:variant>
      <vt:variant>
        <vt:i4>5</vt:i4>
      </vt:variant>
      <vt:variant>
        <vt:lpwstr>../../../../../../user/Desktop/MAS - DS/Knjiga predmeta - MDS (1).doc</vt:lpwstr>
      </vt:variant>
      <vt:variant>
        <vt:lpwstr>ДИНАМИКА</vt:lpwstr>
      </vt:variant>
      <vt:variant>
        <vt:i4>2097277</vt:i4>
      </vt:variant>
      <vt:variant>
        <vt:i4>3</vt:i4>
      </vt:variant>
      <vt:variant>
        <vt:i4>0</vt:i4>
      </vt:variant>
      <vt:variant>
        <vt:i4>5</vt:i4>
      </vt:variant>
      <vt:variant>
        <vt:lpwstr>https://www.sf.bg.ac.rs/akreditacija/akreditacija2020/knjige_predmeta/MAS/T5_DS/Semestar_1/Izborni/Tabela 5_2_MAS_DS6010.pdf</vt:lpwstr>
      </vt:variant>
      <vt:variant>
        <vt:lpwstr/>
      </vt:variant>
      <vt:variant>
        <vt:i4>73204859</vt:i4>
      </vt:variant>
      <vt:variant>
        <vt:i4>0</vt:i4>
      </vt:variant>
      <vt:variant>
        <vt:i4>0</vt:i4>
      </vt:variant>
      <vt:variant>
        <vt:i4>5</vt:i4>
      </vt:variant>
      <vt:variant>
        <vt:lpwstr>../../../../../../user/Desktop/MAS - DS/Knjiga predmeta - MDS (1).doc</vt:lpwstr>
      </vt:variant>
      <vt:variant>
        <vt:lpwstr>СИСТЕМ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КЊИГА  ПРЕДМЕТА</dc:title>
  <dc:creator>damnjan.r@hotmail.com</dc:creator>
  <cp:lastModifiedBy>korisnik</cp:lastModifiedBy>
  <cp:revision>7</cp:revision>
  <dcterms:created xsi:type="dcterms:W3CDTF">2022-04-08T17:56:00Z</dcterms:created>
  <dcterms:modified xsi:type="dcterms:W3CDTF">2022-05-09T13:36:00Z</dcterms:modified>
</cp:coreProperties>
</file>